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B92C99" w:rsidRPr="00920068" w14:paraId="3A8ADB91" w14:textId="77777777" w:rsidTr="00C9255A">
        <w:tc>
          <w:tcPr>
            <w:tcW w:w="2126" w:type="dxa"/>
          </w:tcPr>
          <w:p w14:paraId="02CCC95C" w14:textId="77777777" w:rsidR="00B92C99" w:rsidRPr="00AB54C0" w:rsidRDefault="00B92C99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bookmarkStart w:id="0" w:name="_GoBack"/>
            <w:bookmarkEnd w:id="0"/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0555758A" w14:textId="6B88D743" w:rsidR="00B92C99" w:rsidRPr="00AB54C0" w:rsidRDefault="00815525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Beleidsnota Tilburg Circulair</w:t>
            </w:r>
          </w:p>
        </w:tc>
      </w:tr>
      <w:tr w:rsidR="00B92C99" w:rsidRPr="00920068" w14:paraId="0D2330FC" w14:textId="77777777" w:rsidTr="00C9255A">
        <w:tc>
          <w:tcPr>
            <w:tcW w:w="2126" w:type="dxa"/>
          </w:tcPr>
          <w:p w14:paraId="7C162F7E" w14:textId="77777777" w:rsidR="00B92C99" w:rsidRPr="00AB54C0" w:rsidRDefault="00B92C99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Raadsvergadering:</w:t>
            </w:r>
          </w:p>
        </w:tc>
        <w:tc>
          <w:tcPr>
            <w:tcW w:w="2835" w:type="dxa"/>
          </w:tcPr>
          <w:p w14:paraId="7A28DFEB" w14:textId="2267ACE5" w:rsidR="00B92C99" w:rsidRPr="00AB54C0" w:rsidRDefault="00815525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08-03-2021</w:t>
            </w:r>
          </w:p>
        </w:tc>
      </w:tr>
    </w:tbl>
    <w:p w14:paraId="1A1AFBB5" w14:textId="77777777" w:rsidR="0023177D" w:rsidRDefault="0023177D" w:rsidP="0023177D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</w:p>
    <w:p w14:paraId="1836FF29" w14:textId="37DE08A5" w:rsidR="00DD7B66" w:rsidRDefault="00DD7B66" w:rsidP="00DD7B66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726315">
        <w:rPr>
          <w:rFonts w:cs="Arial"/>
          <w:bCs/>
          <w:sz w:val="24"/>
          <w:szCs w:val="24"/>
        </w:rPr>
        <w:t xml:space="preserve">De raad van de gemeente Tilburg  in vergadering bijeen op </w:t>
      </w:r>
      <w:sdt>
        <w:sdtPr>
          <w:rPr>
            <w:rStyle w:val="Stijl1"/>
          </w:rPr>
          <w:alias w:val="datum raadsvergadering"/>
          <w:tag w:val="datum raadsvergadering"/>
          <w:id w:val="107167155"/>
          <w:placeholder>
            <w:docPart w:val="D45B6F777E9849CF9DFCC408A8784D1F"/>
          </w:placeholder>
          <w:date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cs="Arial"/>
            <w:bCs/>
            <w:sz w:val="22"/>
            <w:szCs w:val="24"/>
          </w:rPr>
        </w:sdtEndPr>
        <w:sdtContent>
          <w:r w:rsidR="00815525">
            <w:rPr>
              <w:rStyle w:val="Stijl1"/>
            </w:rPr>
            <w:t>maandag 8 maart 2021</w:t>
          </w:r>
        </w:sdtContent>
      </w:sdt>
    </w:p>
    <w:p w14:paraId="10E78869" w14:textId="63D47501" w:rsidR="00DD7B66" w:rsidRDefault="00DD7B66" w:rsidP="00DD7B66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8D17FD">
        <w:rPr>
          <w:rFonts w:cs="Arial"/>
          <w:b/>
          <w:bCs/>
          <w:sz w:val="24"/>
          <w:szCs w:val="24"/>
        </w:rPr>
        <w:t>Raadsbesluit:</w:t>
      </w:r>
      <w:r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1786228135"/>
          <w:placeholder>
            <w:docPart w:val="E36DDA8EF4D44003A9F69F820BCB6F1F"/>
          </w:placeholder>
        </w:sdtPr>
        <w:sdtEndPr/>
        <w:sdtContent>
          <w:r w:rsidR="00815525">
            <w:rPr>
              <w:rFonts w:cs="Arial"/>
              <w:b/>
              <w:bCs/>
              <w:sz w:val="24"/>
              <w:szCs w:val="24"/>
            </w:rPr>
            <w:t>Beleidsnota Tilburg Circulair</w:t>
          </w:r>
        </w:sdtContent>
      </w:sdt>
    </w:p>
    <w:p w14:paraId="1D68E6AF" w14:textId="5DB7D9A6"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 w:rsidRPr="00037548">
        <w:rPr>
          <w:rFonts w:cs="Arial"/>
          <w:b/>
          <w:bCs/>
          <w:sz w:val="24"/>
          <w:szCs w:val="24"/>
        </w:rPr>
        <w:t>Titel:</w:t>
      </w:r>
      <w:r>
        <w:rPr>
          <w:rFonts w:cs="Arial"/>
          <w:b/>
          <w:bCs/>
          <w:sz w:val="24"/>
          <w:szCs w:val="24"/>
        </w:rPr>
        <w:t xml:space="preserve"> </w:t>
      </w:r>
      <w:r w:rsidR="00815525">
        <w:rPr>
          <w:rStyle w:val="Stijl6"/>
        </w:rPr>
        <w:t>100 % recyclebaar plastic</w:t>
      </w:r>
    </w:p>
    <w:p w14:paraId="5C668670" w14:textId="77777777"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Constateert dat:</w:t>
      </w:r>
    </w:p>
    <w:p w14:paraId="64405FBC" w14:textId="1AD9FFF3" w:rsidR="0023177D" w:rsidRPr="00522BEB" w:rsidRDefault="00815525" w:rsidP="0023177D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>Tilburg in 2045 een circulaire gemeente wil zijn.</w:t>
      </w:r>
    </w:p>
    <w:p w14:paraId="383CCF71" w14:textId="47E1A28C" w:rsidR="00815525" w:rsidRPr="00522BEB" w:rsidRDefault="00815525" w:rsidP="0023177D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 xml:space="preserve">Het gescheiden inzamelen van het huishoudafval onderdeel uitmaakt van het zijn van een circulaire gemeente. </w:t>
      </w:r>
    </w:p>
    <w:p w14:paraId="3625BD29" w14:textId="0CBCE828" w:rsidR="00F62A77" w:rsidRPr="00522BEB" w:rsidRDefault="00F62A77" w:rsidP="0023177D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 xml:space="preserve">Tilburg deel uitmaakt van </w:t>
      </w:r>
      <w:r w:rsidR="00694DE1" w:rsidRPr="00522BEB">
        <w:rPr>
          <w:rStyle w:val="Stijl14"/>
          <w:sz w:val="24"/>
          <w:szCs w:val="24"/>
        </w:rPr>
        <w:t xml:space="preserve">de coöperatieve vereniging </w:t>
      </w:r>
      <w:proofErr w:type="spellStart"/>
      <w:r w:rsidR="00694DE1" w:rsidRPr="00522BEB">
        <w:rPr>
          <w:rStyle w:val="Stijl14"/>
          <w:sz w:val="24"/>
          <w:szCs w:val="24"/>
        </w:rPr>
        <w:t>Midwaste</w:t>
      </w:r>
      <w:proofErr w:type="spellEnd"/>
      <w:r w:rsidR="00694DE1" w:rsidRPr="00522BEB">
        <w:rPr>
          <w:rStyle w:val="Stijl14"/>
          <w:sz w:val="24"/>
          <w:szCs w:val="24"/>
        </w:rPr>
        <w:t xml:space="preserve"> dat uit dertien regionale afval- en reinigingsbedrijven bestaat.</w:t>
      </w:r>
    </w:p>
    <w:p w14:paraId="0DA56C7D" w14:textId="647F0A83" w:rsidR="00815525" w:rsidRPr="00522BEB" w:rsidRDefault="00815525" w:rsidP="0023177D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 xml:space="preserve">Het ingezamelde plastic </w:t>
      </w:r>
      <w:r w:rsidR="00694DE1" w:rsidRPr="00522BEB">
        <w:rPr>
          <w:rStyle w:val="Stijl14"/>
          <w:sz w:val="24"/>
          <w:szCs w:val="24"/>
        </w:rPr>
        <w:t xml:space="preserve">afval </w:t>
      </w:r>
      <w:r w:rsidRPr="00522BEB">
        <w:rPr>
          <w:rStyle w:val="Stijl14"/>
          <w:sz w:val="24"/>
          <w:szCs w:val="24"/>
        </w:rPr>
        <w:t>naar het</w:t>
      </w:r>
      <w:r w:rsidR="00F82E3C">
        <w:rPr>
          <w:rStyle w:val="Stijl14"/>
          <w:sz w:val="24"/>
          <w:szCs w:val="24"/>
        </w:rPr>
        <w:t xml:space="preserve"> sorteer</w:t>
      </w:r>
      <w:r w:rsidRPr="00522BEB">
        <w:rPr>
          <w:rStyle w:val="Stijl14"/>
          <w:sz w:val="24"/>
          <w:szCs w:val="24"/>
        </w:rPr>
        <w:t xml:space="preserve">bedrijf Rotterdam Suez wordt gebracht. </w:t>
      </w:r>
    </w:p>
    <w:p w14:paraId="14A5A277" w14:textId="77777777"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Overwegende dat:</w:t>
      </w:r>
    </w:p>
    <w:p w14:paraId="412AAC18" w14:textId="1D18DBC1" w:rsidR="00F82E3C" w:rsidRPr="00522BEB" w:rsidRDefault="00F82E3C" w:rsidP="00F82E3C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 xml:space="preserve">38 % van het plastic afval bij Rotterdam Suez </w:t>
      </w:r>
      <w:r>
        <w:rPr>
          <w:rStyle w:val="Stijl14"/>
          <w:sz w:val="24"/>
          <w:szCs w:val="24"/>
        </w:rPr>
        <w:t>moeilijk</w:t>
      </w:r>
      <w:r w:rsidRPr="00522BEB">
        <w:rPr>
          <w:rStyle w:val="Stijl14"/>
          <w:sz w:val="24"/>
          <w:szCs w:val="24"/>
        </w:rPr>
        <w:t xml:space="preserve"> gerecycled kan worden, dat is de uitval.</w:t>
      </w:r>
      <w:r>
        <w:rPr>
          <w:rStyle w:val="Stijl14"/>
          <w:sz w:val="24"/>
          <w:szCs w:val="24"/>
        </w:rPr>
        <w:t>*</w:t>
      </w:r>
    </w:p>
    <w:p w14:paraId="4E8BDDFE" w14:textId="1F77F741" w:rsidR="00F62A77" w:rsidRPr="00522BEB" w:rsidRDefault="00F82E3C" w:rsidP="00F62A77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>
        <w:rPr>
          <w:rStyle w:val="Stijl13"/>
          <w:szCs w:val="24"/>
        </w:rPr>
        <w:t xml:space="preserve">Deze uitval richting Europese </w:t>
      </w:r>
      <w:r w:rsidR="00CA6858">
        <w:rPr>
          <w:rStyle w:val="Stijl13"/>
          <w:szCs w:val="24"/>
        </w:rPr>
        <w:t xml:space="preserve">recycle </w:t>
      </w:r>
      <w:r>
        <w:rPr>
          <w:rStyle w:val="Stijl13"/>
          <w:szCs w:val="24"/>
        </w:rPr>
        <w:t xml:space="preserve">bedrijven gaat en </w:t>
      </w:r>
      <w:r w:rsidR="00CA6858">
        <w:rPr>
          <w:rStyle w:val="Stijl13"/>
          <w:szCs w:val="24"/>
        </w:rPr>
        <w:t>wordt geteld als gerecycled.</w:t>
      </w:r>
      <w:r>
        <w:rPr>
          <w:rStyle w:val="Stijl14"/>
          <w:sz w:val="24"/>
          <w:szCs w:val="24"/>
        </w:rPr>
        <w:t xml:space="preserve"> </w:t>
      </w:r>
      <w:r w:rsidR="00522BEB">
        <w:rPr>
          <w:rStyle w:val="Stijl14"/>
          <w:sz w:val="24"/>
          <w:szCs w:val="24"/>
        </w:rPr>
        <w:t xml:space="preserve"> </w:t>
      </w:r>
    </w:p>
    <w:p w14:paraId="23883865" w14:textId="54555C59" w:rsidR="00F62A77" w:rsidRDefault="00F62A77" w:rsidP="00F62A77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>Monitor aantoont dat het zicht op het plastic afval dat naar andere Europese bedrijven ga</w:t>
      </w:r>
      <w:r w:rsidR="00CA6858">
        <w:rPr>
          <w:rStyle w:val="Stijl14"/>
          <w:sz w:val="24"/>
          <w:szCs w:val="24"/>
        </w:rPr>
        <w:t>at verdwijnt</w:t>
      </w:r>
      <w:r w:rsidR="00385D81">
        <w:rPr>
          <w:rStyle w:val="Stijl14"/>
          <w:sz w:val="24"/>
          <w:szCs w:val="24"/>
        </w:rPr>
        <w:t>.</w:t>
      </w:r>
      <w:r w:rsidR="00CA6858">
        <w:rPr>
          <w:rStyle w:val="Stijl14"/>
          <w:sz w:val="24"/>
          <w:szCs w:val="24"/>
        </w:rPr>
        <w:t xml:space="preserve"> </w:t>
      </w:r>
    </w:p>
    <w:p w14:paraId="2D73D07F" w14:textId="7D444C76" w:rsidR="00CA6858" w:rsidRPr="00522BEB" w:rsidRDefault="00CA6858" w:rsidP="00F62A77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>
        <w:rPr>
          <w:rStyle w:val="Stijl14"/>
          <w:sz w:val="24"/>
          <w:szCs w:val="24"/>
        </w:rPr>
        <w:t xml:space="preserve">Deze uitval deels niet gerecycled wordt maar op verkeerde plekken terechtkomt zoals op stortplaatsen en in verbrandingsovens in Zuidoost-Azië.  </w:t>
      </w:r>
    </w:p>
    <w:p w14:paraId="7F04A5F2" w14:textId="38D2DCB2" w:rsidR="00F62A77" w:rsidRPr="00522BEB" w:rsidRDefault="00CA6858" w:rsidP="00F62A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Style w:val="Stijl14"/>
          <w:sz w:val="24"/>
          <w:szCs w:val="24"/>
        </w:rPr>
        <w:t xml:space="preserve">Voorkomen moet worden dat leefgemeenschappen in </w:t>
      </w:r>
      <w:r w:rsidR="00385D81">
        <w:rPr>
          <w:rStyle w:val="Stijl14"/>
          <w:sz w:val="24"/>
          <w:szCs w:val="24"/>
        </w:rPr>
        <w:t>Zuidoost-Azië</w:t>
      </w:r>
      <w:r>
        <w:rPr>
          <w:rStyle w:val="Stijl14"/>
          <w:sz w:val="24"/>
          <w:szCs w:val="24"/>
        </w:rPr>
        <w:t xml:space="preserve"> worden opgescheept met ons niet te recyclen plastic afval. </w:t>
      </w:r>
    </w:p>
    <w:p w14:paraId="7F476378" w14:textId="5A4F97DC" w:rsidR="00CA6858" w:rsidRPr="00522BEB" w:rsidRDefault="00CA6858" w:rsidP="00CA6858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522BEB">
        <w:rPr>
          <w:rStyle w:val="Stijl14"/>
          <w:sz w:val="24"/>
          <w:szCs w:val="24"/>
        </w:rPr>
        <w:t xml:space="preserve">Voorkomen moet worden dat het draagvlak voor plastic inzameling </w:t>
      </w:r>
      <w:r w:rsidR="00385D81">
        <w:rPr>
          <w:rStyle w:val="Stijl14"/>
          <w:sz w:val="24"/>
          <w:szCs w:val="24"/>
        </w:rPr>
        <w:t xml:space="preserve">in de gemeente Tilburg </w:t>
      </w:r>
      <w:r w:rsidRPr="00522BEB">
        <w:rPr>
          <w:rStyle w:val="Stijl14"/>
          <w:sz w:val="24"/>
          <w:szCs w:val="24"/>
        </w:rPr>
        <w:t>afneemt door onbedoeld mee te werken aan misstanden</w:t>
      </w:r>
      <w:r>
        <w:rPr>
          <w:rStyle w:val="Stijl14"/>
          <w:sz w:val="24"/>
          <w:szCs w:val="24"/>
        </w:rPr>
        <w:t xml:space="preserve"> elders.</w:t>
      </w:r>
    </w:p>
    <w:p w14:paraId="5B20DF66" w14:textId="35F338C6"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Cs/>
          <w:i/>
          <w:szCs w:val="17"/>
        </w:rPr>
      </w:pPr>
      <w:r>
        <w:rPr>
          <w:rFonts w:cs="Arial"/>
          <w:b/>
          <w:bCs/>
          <w:szCs w:val="17"/>
        </w:rPr>
        <w:t>Draagt het college op</w:t>
      </w:r>
    </w:p>
    <w:p w14:paraId="172725D2" w14:textId="1825F6C6" w:rsidR="0023177D" w:rsidRDefault="00385D81" w:rsidP="0023177D">
      <w:pPr>
        <w:rPr>
          <w:rStyle w:val="Stijl10"/>
          <w:szCs w:val="24"/>
        </w:rPr>
      </w:pPr>
      <w:r>
        <w:rPr>
          <w:rStyle w:val="Stijl10"/>
          <w:szCs w:val="24"/>
        </w:rPr>
        <w:t>D</w:t>
      </w:r>
      <w:r w:rsidR="00522BEB" w:rsidRPr="00522BEB">
        <w:rPr>
          <w:rStyle w:val="Stijl10"/>
          <w:szCs w:val="24"/>
        </w:rPr>
        <w:t xml:space="preserve">e uitval van plastic afval in </w:t>
      </w:r>
      <w:proofErr w:type="spellStart"/>
      <w:r w:rsidR="00694DE1" w:rsidRPr="00522BEB">
        <w:rPr>
          <w:rStyle w:val="Stijl10"/>
          <w:szCs w:val="24"/>
        </w:rPr>
        <w:t>Midwaste</w:t>
      </w:r>
      <w:proofErr w:type="spellEnd"/>
      <w:r w:rsidR="00F62A77" w:rsidRPr="00522BEB">
        <w:rPr>
          <w:rStyle w:val="Stijl10"/>
          <w:szCs w:val="24"/>
        </w:rPr>
        <w:t xml:space="preserve"> verband aan de orde te stellen en </w:t>
      </w:r>
      <w:r w:rsidR="00522BEB" w:rsidRPr="00522BEB">
        <w:rPr>
          <w:rStyle w:val="Stijl10"/>
          <w:szCs w:val="24"/>
        </w:rPr>
        <w:t xml:space="preserve">te pleiten voor een strategie </w:t>
      </w:r>
      <w:r w:rsidR="00CA6858">
        <w:rPr>
          <w:rStyle w:val="Stijl10"/>
          <w:szCs w:val="24"/>
        </w:rPr>
        <w:t>met als uitgangspunten</w:t>
      </w:r>
      <w:r w:rsidR="00F35297">
        <w:rPr>
          <w:rStyle w:val="Stijl10"/>
          <w:szCs w:val="24"/>
        </w:rPr>
        <w:t xml:space="preserve"> </w:t>
      </w:r>
      <w:r>
        <w:rPr>
          <w:rStyle w:val="Stijl10"/>
          <w:szCs w:val="24"/>
        </w:rPr>
        <w:t xml:space="preserve">100% </w:t>
      </w:r>
      <w:r w:rsidR="00522BEB" w:rsidRPr="00522BEB">
        <w:rPr>
          <w:rStyle w:val="Stijl10"/>
          <w:szCs w:val="24"/>
        </w:rPr>
        <w:t>recyclebaar plastic afval</w:t>
      </w:r>
      <w:r w:rsidR="00F35297">
        <w:rPr>
          <w:rStyle w:val="Stijl10"/>
          <w:szCs w:val="24"/>
        </w:rPr>
        <w:t xml:space="preserve"> en 100% </w:t>
      </w:r>
      <w:r>
        <w:rPr>
          <w:rStyle w:val="Stijl10"/>
          <w:szCs w:val="24"/>
        </w:rPr>
        <w:t xml:space="preserve">transparantie </w:t>
      </w:r>
      <w:r w:rsidR="00F35297">
        <w:rPr>
          <w:rStyle w:val="Stijl10"/>
          <w:szCs w:val="24"/>
        </w:rPr>
        <w:t>over eventuele reststromen en onbruikbare plastics met een zo duurzaam mogelijke verwerking</w:t>
      </w:r>
      <w:r>
        <w:rPr>
          <w:rStyle w:val="Stijl10"/>
          <w:szCs w:val="24"/>
        </w:rPr>
        <w:t xml:space="preserve">. </w:t>
      </w:r>
    </w:p>
    <w:p w14:paraId="237B1BD6" w14:textId="03CC93D2" w:rsidR="00CA6858" w:rsidRPr="00522BEB" w:rsidRDefault="00CA6858" w:rsidP="0023177D">
      <w:pPr>
        <w:rPr>
          <w:rFonts w:cs="Arial"/>
          <w:bCs/>
          <w:sz w:val="24"/>
          <w:szCs w:val="24"/>
        </w:rPr>
      </w:pPr>
      <w:r>
        <w:rPr>
          <w:rStyle w:val="Stijl10"/>
          <w:szCs w:val="24"/>
        </w:rPr>
        <w:t xml:space="preserve">Voor het zomerreces de raad op de hoogte te stellen van de uitkomst van het overleg in </w:t>
      </w:r>
      <w:proofErr w:type="spellStart"/>
      <w:r>
        <w:rPr>
          <w:rStyle w:val="Stijl10"/>
          <w:szCs w:val="24"/>
        </w:rPr>
        <w:t>Midwaste</w:t>
      </w:r>
      <w:proofErr w:type="spellEnd"/>
      <w:r>
        <w:rPr>
          <w:rStyle w:val="Stijl10"/>
          <w:szCs w:val="24"/>
        </w:rPr>
        <w:t xml:space="preserve"> verband</w:t>
      </w:r>
      <w:r w:rsidR="00385D81">
        <w:rPr>
          <w:rStyle w:val="Stijl10"/>
          <w:szCs w:val="24"/>
        </w:rPr>
        <w:t>.</w:t>
      </w:r>
    </w:p>
    <w:p w14:paraId="3F2E9B98" w14:textId="149039E1" w:rsidR="00F82E3C" w:rsidRPr="00522BEB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522BEB">
        <w:rPr>
          <w:rFonts w:cs="Arial"/>
          <w:bCs/>
          <w:sz w:val="24"/>
          <w:szCs w:val="24"/>
        </w:rPr>
        <w:t xml:space="preserve">En gaat over tot de orde van de dag. </w:t>
      </w:r>
    </w:p>
    <w:p w14:paraId="3B1FF4C9" w14:textId="0FE98F26" w:rsidR="0023177D" w:rsidRDefault="0023177D" w:rsidP="0023177D">
      <w:pPr>
        <w:rPr>
          <w:rFonts w:cs="Arial"/>
          <w:b/>
          <w:iCs/>
          <w:szCs w:val="17"/>
        </w:rPr>
      </w:pPr>
      <w:r>
        <w:rPr>
          <w:rFonts w:cs="Arial"/>
          <w:b/>
          <w:iCs/>
          <w:szCs w:val="17"/>
        </w:rPr>
        <w:t xml:space="preserve">Namens </w:t>
      </w:r>
    </w:p>
    <w:p w14:paraId="53FE90DE" w14:textId="397628A9" w:rsidR="0023177D" w:rsidRDefault="00F62A77" w:rsidP="0023177D">
      <w:pPr>
        <w:rPr>
          <w:rStyle w:val="Stijl15"/>
          <w:sz w:val="24"/>
          <w:szCs w:val="24"/>
        </w:rPr>
      </w:pPr>
      <w:r w:rsidRPr="00522BEB">
        <w:rPr>
          <w:rStyle w:val="Stijl15"/>
          <w:sz w:val="24"/>
          <w:szCs w:val="24"/>
        </w:rPr>
        <w:lastRenderedPageBreak/>
        <w:t xml:space="preserve">PvdA Bea </w:t>
      </w:r>
      <w:proofErr w:type="spellStart"/>
      <w:r w:rsidRPr="00522BEB">
        <w:rPr>
          <w:rStyle w:val="Stijl15"/>
          <w:sz w:val="24"/>
          <w:szCs w:val="24"/>
        </w:rPr>
        <w:t>Mieris</w:t>
      </w:r>
      <w:proofErr w:type="spellEnd"/>
    </w:p>
    <w:p w14:paraId="0502BD08" w14:textId="12975CF9" w:rsidR="00020C59" w:rsidRDefault="00020C59" w:rsidP="0023177D">
      <w:pPr>
        <w:rPr>
          <w:rStyle w:val="Stijl15"/>
          <w:sz w:val="24"/>
          <w:szCs w:val="24"/>
        </w:rPr>
      </w:pPr>
      <w:r>
        <w:rPr>
          <w:rStyle w:val="Stijl15"/>
          <w:sz w:val="24"/>
          <w:szCs w:val="24"/>
        </w:rPr>
        <w:t>SP Kees van Ham</w:t>
      </w:r>
    </w:p>
    <w:p w14:paraId="53D66E22" w14:textId="0B5701C3" w:rsidR="00020C59" w:rsidRDefault="00020C59" w:rsidP="0023177D">
      <w:pPr>
        <w:rPr>
          <w:rStyle w:val="Stijl15"/>
          <w:sz w:val="24"/>
          <w:szCs w:val="24"/>
        </w:rPr>
      </w:pPr>
      <w:r>
        <w:rPr>
          <w:rStyle w:val="Stijl15"/>
          <w:sz w:val="24"/>
          <w:szCs w:val="24"/>
        </w:rPr>
        <w:t xml:space="preserve">Lokaal Tilburg Frans van </w:t>
      </w:r>
      <w:proofErr w:type="spellStart"/>
      <w:r>
        <w:rPr>
          <w:rStyle w:val="Stijl15"/>
          <w:sz w:val="24"/>
          <w:szCs w:val="24"/>
        </w:rPr>
        <w:t>Aarle</w:t>
      </w:r>
      <w:proofErr w:type="spellEnd"/>
    </w:p>
    <w:p w14:paraId="04BE3450" w14:textId="01EC1E47" w:rsidR="00F82E3C" w:rsidRPr="00F82E3C" w:rsidRDefault="00F82E3C" w:rsidP="00F82E3C">
      <w:pPr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*</w:t>
      </w:r>
      <w:r w:rsidRPr="00F82E3C">
        <w:rPr>
          <w:rStyle w:val="Stijl13"/>
          <w:szCs w:val="24"/>
        </w:rPr>
        <w:t xml:space="preserve"> </w:t>
      </w:r>
      <w:r>
        <w:rPr>
          <w:rStyle w:val="Stijl13"/>
          <w:szCs w:val="24"/>
        </w:rPr>
        <w:t xml:space="preserve">Zie </w:t>
      </w:r>
      <w:proofErr w:type="spellStart"/>
      <w:r>
        <w:rPr>
          <w:rStyle w:val="Stijl13"/>
          <w:szCs w:val="24"/>
        </w:rPr>
        <w:t>TV-</w:t>
      </w:r>
      <w:r w:rsidRPr="00522BEB">
        <w:rPr>
          <w:rStyle w:val="Stijl13"/>
          <w:szCs w:val="24"/>
        </w:rPr>
        <w:t>programma</w:t>
      </w:r>
      <w:proofErr w:type="spellEnd"/>
      <w:r w:rsidRPr="00522BEB">
        <w:rPr>
          <w:rStyle w:val="Stijl13"/>
          <w:szCs w:val="24"/>
        </w:rPr>
        <w:t xml:space="preserve"> </w:t>
      </w:r>
      <w:r>
        <w:rPr>
          <w:rStyle w:val="Stijl13"/>
          <w:szCs w:val="24"/>
        </w:rPr>
        <w:t xml:space="preserve">De </w:t>
      </w:r>
      <w:r w:rsidRPr="00522BEB">
        <w:rPr>
          <w:rStyle w:val="Stijl13"/>
          <w:szCs w:val="24"/>
        </w:rPr>
        <w:t>Monitor</w:t>
      </w:r>
      <w:r>
        <w:rPr>
          <w:rStyle w:val="Stijl13"/>
          <w:szCs w:val="24"/>
        </w:rPr>
        <w:t>, aflevering ‘Waar belandt ons plastic afval?’</w:t>
      </w:r>
    </w:p>
    <w:p w14:paraId="68088A49" w14:textId="77777777" w:rsidR="00F91A8A" w:rsidRPr="00BA1B56" w:rsidRDefault="00F91A8A" w:rsidP="00BA1B56"/>
    <w:sectPr w:rsidR="00F91A8A" w:rsidRPr="00BA1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5B95" w14:textId="77777777" w:rsidR="00A40E3C" w:rsidRDefault="00A40E3C" w:rsidP="00F91A8A">
      <w:pPr>
        <w:spacing w:line="240" w:lineRule="auto"/>
      </w:pPr>
      <w:r>
        <w:separator/>
      </w:r>
    </w:p>
  </w:endnote>
  <w:endnote w:type="continuationSeparator" w:id="0">
    <w:p w14:paraId="4CE05F28" w14:textId="77777777" w:rsidR="00A40E3C" w:rsidRDefault="00A40E3C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8E46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1718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2BC7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B4E3" w14:textId="77777777" w:rsidR="00A40E3C" w:rsidRDefault="00A40E3C" w:rsidP="00F91A8A">
      <w:pPr>
        <w:spacing w:line="240" w:lineRule="auto"/>
      </w:pPr>
      <w:r>
        <w:separator/>
      </w:r>
    </w:p>
  </w:footnote>
  <w:footnote w:type="continuationSeparator" w:id="0">
    <w:p w14:paraId="5983B929" w14:textId="77777777" w:rsidR="00A40E3C" w:rsidRDefault="00A40E3C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16FF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880D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BFDC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F6A"/>
    <w:multiLevelType w:val="hybridMultilevel"/>
    <w:tmpl w:val="EA38FA74"/>
    <w:lvl w:ilvl="0" w:tplc="B27CABBC">
      <w:start w:val="3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D"/>
    <w:rsid w:val="00020C59"/>
    <w:rsid w:val="000374AD"/>
    <w:rsid w:val="000E27D1"/>
    <w:rsid w:val="000F4CD8"/>
    <w:rsid w:val="00144F73"/>
    <w:rsid w:val="00183BFF"/>
    <w:rsid w:val="00186254"/>
    <w:rsid w:val="0023177D"/>
    <w:rsid w:val="00385D81"/>
    <w:rsid w:val="0049611D"/>
    <w:rsid w:val="00522BEB"/>
    <w:rsid w:val="005355A5"/>
    <w:rsid w:val="0063599E"/>
    <w:rsid w:val="006934DF"/>
    <w:rsid w:val="00694DE1"/>
    <w:rsid w:val="00747D8B"/>
    <w:rsid w:val="007D034A"/>
    <w:rsid w:val="00815525"/>
    <w:rsid w:val="00A40E3C"/>
    <w:rsid w:val="00A9425F"/>
    <w:rsid w:val="00B17498"/>
    <w:rsid w:val="00B40F85"/>
    <w:rsid w:val="00B92C99"/>
    <w:rsid w:val="00BA1B56"/>
    <w:rsid w:val="00C4694D"/>
    <w:rsid w:val="00CA6858"/>
    <w:rsid w:val="00D54FAF"/>
    <w:rsid w:val="00DD7B66"/>
    <w:rsid w:val="00E86858"/>
    <w:rsid w:val="00F35297"/>
    <w:rsid w:val="00F41BF2"/>
    <w:rsid w:val="00F62A77"/>
    <w:rsid w:val="00F82E3C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DD55"/>
  <w15:docId w15:val="{78FE812E-5B22-4380-8292-AA466AA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177D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1A8A"/>
    <w:pPr>
      <w:keepNext/>
      <w:keepLines/>
      <w:spacing w:after="240" w:line="240" w:lineRule="atLeast"/>
      <w:outlineLvl w:val="0"/>
    </w:pPr>
    <w:rPr>
      <w:rFonts w:eastAsiaTheme="majorEastAsia" w:cstheme="majorBidi"/>
      <w:b/>
      <w:bCs/>
      <w:sz w:val="30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 w:line="240" w:lineRule="atLeast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spacing w:after="0" w:line="240" w:lineRule="atLeast"/>
      <w:outlineLvl w:val="2"/>
    </w:pPr>
    <w:rPr>
      <w:rFonts w:eastAsiaTheme="majorEastAsia" w:cstheme="majorBidi"/>
      <w:bCs/>
      <w:i/>
      <w:sz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spacing w:after="0" w:line="240" w:lineRule="atLeast"/>
      <w:outlineLvl w:val="3"/>
    </w:pPr>
    <w:rPr>
      <w:rFonts w:eastAsiaTheme="majorEastAsia" w:cstheme="majorBidi"/>
      <w:b/>
      <w:bCs/>
      <w:iCs/>
      <w:sz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23177D"/>
    <w:rPr>
      <w:color w:val="808080"/>
    </w:rPr>
  </w:style>
  <w:style w:type="character" w:customStyle="1" w:styleId="Stijl6">
    <w:name w:val="Stijl6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7">
    <w:name w:val="Stijl7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23177D"/>
  </w:style>
  <w:style w:type="character" w:customStyle="1" w:styleId="Stijl15">
    <w:name w:val="Stijl15"/>
    <w:basedOn w:val="Standaardalinea-lettertype"/>
    <w:uiPriority w:val="1"/>
    <w:rsid w:val="0023177D"/>
  </w:style>
  <w:style w:type="paragraph" w:styleId="Ballontekst">
    <w:name w:val="Balloon Text"/>
    <w:basedOn w:val="Standaard"/>
    <w:link w:val="BallontekstChar"/>
    <w:uiPriority w:val="99"/>
    <w:semiHidden/>
    <w:unhideWhenUsed/>
    <w:rsid w:val="0023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77D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Stijl1">
    <w:name w:val="Stijl1"/>
    <w:basedOn w:val="Standaardalinea-lettertype"/>
    <w:uiPriority w:val="1"/>
    <w:rsid w:val="00DD7B66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F8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B6F777E9849CF9DFCC408A8784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5BB4-E53A-4E53-993D-65D26EF20ADE}"/>
      </w:docPartPr>
      <w:docPartBody>
        <w:p w:rsidR="00EC7D66" w:rsidRDefault="00E672B8" w:rsidP="00E672B8">
          <w:pPr>
            <w:pStyle w:val="D45B6F777E9849CF9DFCC408A8784D1F1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  <w:docPart>
      <w:docPartPr>
        <w:name w:val="E36DDA8EF4D44003A9F69F820BCB6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EEB38E-B511-4D3F-A116-40FB9D1E0254}"/>
      </w:docPartPr>
      <w:docPartBody>
        <w:p w:rsidR="00EC7D66" w:rsidRDefault="00E672B8" w:rsidP="00E672B8">
          <w:pPr>
            <w:pStyle w:val="E36DDA8EF4D44003A9F69F820BCB6F1F1"/>
          </w:pPr>
          <w:r>
            <w:rPr>
              <w:rStyle w:val="Tekstvantijdelijkeaanduiding"/>
            </w:rPr>
            <w:t xml:space="preserve">Type hier de naam van het raadsbesluit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2D"/>
    <w:rsid w:val="002D1D2D"/>
    <w:rsid w:val="00AE21CC"/>
    <w:rsid w:val="00E672B8"/>
    <w:rsid w:val="00E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72B8"/>
    <w:rPr>
      <w:color w:val="808080"/>
    </w:rPr>
  </w:style>
  <w:style w:type="paragraph" w:customStyle="1" w:styleId="D45B6F777E9849CF9DFCC408A8784D1F1">
    <w:name w:val="D45B6F777E9849CF9DFCC408A8784D1F1"/>
    <w:rsid w:val="00E672B8"/>
  </w:style>
  <w:style w:type="paragraph" w:customStyle="1" w:styleId="E36DDA8EF4D44003A9F69F820BCB6F1F1">
    <w:name w:val="E36DDA8EF4D44003A9F69F820BCB6F1F1"/>
    <w:rsid w:val="00E67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Berkel, Marion van</dc:creator>
  <cp:lastModifiedBy>Sofie Kuilman</cp:lastModifiedBy>
  <cp:revision>2</cp:revision>
  <dcterms:created xsi:type="dcterms:W3CDTF">2021-03-16T13:01:00Z</dcterms:created>
  <dcterms:modified xsi:type="dcterms:W3CDTF">2021-03-16T13:01:00Z</dcterms:modified>
</cp:coreProperties>
</file>