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6488C" w14:textId="77777777" w:rsidR="00A6377D" w:rsidRPr="0036089C" w:rsidRDefault="00A6377D" w:rsidP="00A6377D">
      <w:pPr>
        <w:jc w:val="center"/>
        <w:rPr>
          <w:sz w:val="28"/>
          <w:lang w:val="nl-NL"/>
        </w:rPr>
      </w:pPr>
      <w:r w:rsidRPr="0036089C">
        <w:rPr>
          <w:sz w:val="28"/>
          <w:lang w:val="nl-NL"/>
        </w:rPr>
        <w:t>Initiatiefvoorst</w:t>
      </w:r>
      <w:r w:rsidR="00FB725F">
        <w:rPr>
          <w:sz w:val="28"/>
          <w:lang w:val="nl-NL"/>
        </w:rPr>
        <w:t>el van de fractie van de PvdA</w:t>
      </w:r>
    </w:p>
    <w:p w14:paraId="1AF9F595" w14:textId="77777777" w:rsidR="00A6377D" w:rsidRPr="0036089C" w:rsidRDefault="00A6377D" w:rsidP="00A6377D">
      <w:pPr>
        <w:jc w:val="center"/>
        <w:rPr>
          <w:sz w:val="28"/>
          <w:lang w:val="nl-NL"/>
        </w:rPr>
      </w:pPr>
    </w:p>
    <w:p w14:paraId="024F1CFD" w14:textId="1D1C5C2D" w:rsidR="00A6377D" w:rsidRPr="00B80B0E" w:rsidRDefault="00B80B0E">
      <w:pPr>
        <w:rPr>
          <w:color w:val="FF0000"/>
          <w:lang w:val="nl-NL"/>
        </w:rPr>
      </w:pPr>
      <w:r w:rsidRPr="00B80B0E">
        <w:rPr>
          <w:color w:val="FF0000"/>
          <w:lang w:val="nl-NL"/>
        </w:rPr>
        <w:t>Gemeente, Datum</w:t>
      </w:r>
    </w:p>
    <w:p w14:paraId="3017D0CE" w14:textId="77777777" w:rsidR="00A6377D" w:rsidRPr="0036089C" w:rsidRDefault="00A6377D">
      <w:pPr>
        <w:rPr>
          <w:lang w:val="nl-NL"/>
        </w:rPr>
      </w:pPr>
    </w:p>
    <w:p w14:paraId="1CB23FD7" w14:textId="77777777" w:rsidR="00A15577" w:rsidRPr="0036089C" w:rsidRDefault="00D86C11">
      <w:pPr>
        <w:rPr>
          <w:lang w:val="nl-NL"/>
        </w:rPr>
      </w:pPr>
      <w:r w:rsidRPr="0036089C">
        <w:rPr>
          <w:lang w:val="nl-NL"/>
        </w:rPr>
        <w:t>Aan de raad,</w:t>
      </w:r>
    </w:p>
    <w:p w14:paraId="7D47CCC8" w14:textId="5ABD5383" w:rsidR="00D86C11" w:rsidRDefault="00D86C11" w:rsidP="00D86C11">
      <w:pPr>
        <w:rPr>
          <w:lang w:val="nl-NL"/>
        </w:rPr>
      </w:pPr>
      <w:r w:rsidRPr="0036089C">
        <w:rPr>
          <w:b/>
          <w:lang w:val="nl-NL"/>
        </w:rPr>
        <w:t>1. Inleiding</w:t>
      </w:r>
      <w:r w:rsidR="000E7A3D" w:rsidRPr="0036089C">
        <w:rPr>
          <w:b/>
          <w:lang w:val="nl-NL"/>
        </w:rPr>
        <w:br/>
      </w:r>
      <w:r w:rsidR="00810D09">
        <w:rPr>
          <w:lang w:val="nl-NL"/>
        </w:rPr>
        <w:t>In de gemeente Steenbergen bestaan veel regelingen om mensen met een gering besteedbaar inkomen te helpen. Helaas weten veel mensen de regelingen nog n</w:t>
      </w:r>
      <w:r w:rsidR="00AD0979">
        <w:rPr>
          <w:lang w:val="nl-NL"/>
        </w:rPr>
        <w:t xml:space="preserve">iet te vinden, ondanks de </w:t>
      </w:r>
      <w:r w:rsidR="00810D09">
        <w:rPr>
          <w:lang w:val="nl-NL"/>
        </w:rPr>
        <w:t>stappen die Vraagwijzer hierbij heeft gezet. Om nog laagdrempeliger te werk te gaan, beoogt dit voorstel een boekje te creëren voor alle gemeentelijke huishoudens, waarin in simpele bewoordingen</w:t>
      </w:r>
      <w:r w:rsidR="009C21E2">
        <w:rPr>
          <w:lang w:val="nl-NL"/>
        </w:rPr>
        <w:t xml:space="preserve"> staat (denk aan laaggeletterdheid)</w:t>
      </w:r>
      <w:r w:rsidR="00810D09">
        <w:rPr>
          <w:lang w:val="nl-NL"/>
        </w:rPr>
        <w:t xml:space="preserve"> welke hulp men van de gemeente kan ontvangen</w:t>
      </w:r>
      <w:r w:rsidR="00AD0979">
        <w:rPr>
          <w:lang w:val="nl-NL"/>
        </w:rPr>
        <w:t>. Men hoeft daardoor niet meteen</w:t>
      </w:r>
      <w:r w:rsidR="00810D09">
        <w:rPr>
          <w:lang w:val="nl-NL"/>
        </w:rPr>
        <w:t xml:space="preserve"> een gebouw binnen te stappen, maar kan vanuit huis aan een betere situatie beginnen te werken. Daarnaast worden ook inwoners met voldoende besteedbaar inkomen beter in staat om hun gemeentegenoten te helpen, doordat er bewustzijn en kennis wordt gecreëerd </w:t>
      </w:r>
      <w:proofErr w:type="gramStart"/>
      <w:r w:rsidR="00810D09">
        <w:rPr>
          <w:lang w:val="nl-NL"/>
        </w:rPr>
        <w:t>omtrent</w:t>
      </w:r>
      <w:proofErr w:type="gramEnd"/>
      <w:r w:rsidR="00810D09">
        <w:rPr>
          <w:lang w:val="nl-NL"/>
        </w:rPr>
        <w:t xml:space="preserve"> de gemeentelijke regelingen.</w:t>
      </w:r>
      <w:r w:rsidR="00930ED0">
        <w:rPr>
          <w:lang w:val="nl-NL"/>
        </w:rPr>
        <w:t xml:space="preserve"> Het is namelijk zo dat veel mensen zich niet realiseren hoe dringend hun problematiek is.</w:t>
      </w:r>
      <w:r w:rsidR="00810D09">
        <w:rPr>
          <w:lang w:val="nl-NL"/>
        </w:rPr>
        <w:t xml:space="preserve"> </w:t>
      </w:r>
      <w:r w:rsidR="00930ED0">
        <w:rPr>
          <w:lang w:val="nl-NL"/>
        </w:rPr>
        <w:t>Via dit boekje als aanvulling op bestaand beleid,</w:t>
      </w:r>
      <w:r w:rsidR="00810D09">
        <w:rPr>
          <w:lang w:val="nl-NL"/>
        </w:rPr>
        <w:t xml:space="preserve"> worden een hoop mensen in eigen kracht gezet, hetgeen hen veel leed bespaart, terwijl de maatschappij er direct (financieel) en indirect (sociaal) baat bij heeft.</w:t>
      </w:r>
    </w:p>
    <w:p w14:paraId="0EA88DDE" w14:textId="6C073C1D" w:rsidR="00350A61" w:rsidRDefault="00D86C11" w:rsidP="00350A61">
      <w:pPr>
        <w:rPr>
          <w:lang w:val="nl-NL"/>
        </w:rPr>
      </w:pPr>
      <w:r w:rsidRPr="0036089C">
        <w:rPr>
          <w:b/>
          <w:lang w:val="nl-NL"/>
        </w:rPr>
        <w:t>2. Achtergrond</w:t>
      </w:r>
      <w:r w:rsidR="00BB245C" w:rsidRPr="0036089C">
        <w:rPr>
          <w:b/>
          <w:lang w:val="nl-NL"/>
        </w:rPr>
        <w:br/>
      </w:r>
      <w:r w:rsidR="00350A61">
        <w:rPr>
          <w:lang w:val="nl-NL"/>
        </w:rPr>
        <w:t>Nog steeds kampen 500.000 tot 700.000 mensen in Nederland met ernstige geldproblemen. Echter,</w:t>
      </w:r>
      <w:r w:rsidR="00CC3DA4">
        <w:rPr>
          <w:lang w:val="nl-NL"/>
        </w:rPr>
        <w:t xml:space="preserve"> in 2019 klopt men 10% minder vaak aan voor hulp</w:t>
      </w:r>
      <w:r w:rsidR="00350A61">
        <w:rPr>
          <w:lang w:val="nl-NL"/>
        </w:rPr>
        <w:t xml:space="preserve"> ten opzichte van 2017</w:t>
      </w:r>
      <w:r w:rsidR="00CC3DA4">
        <w:rPr>
          <w:lang w:val="nl-NL"/>
        </w:rPr>
        <w:t xml:space="preserve"> </w:t>
      </w:r>
      <w:r w:rsidR="00350A61">
        <w:rPr>
          <w:lang w:val="nl-NL"/>
        </w:rPr>
        <w:t xml:space="preserve">(NVVK). </w:t>
      </w:r>
      <w:r w:rsidR="00CC3DA4">
        <w:rPr>
          <w:lang w:val="nl-NL"/>
        </w:rPr>
        <w:t xml:space="preserve">Men onderschat de problemen (vooral bij mensen met een inkomen/koopwoning, Nibud) of men weet de weg simpelweg niet te vinden. </w:t>
      </w:r>
      <w:r w:rsidR="00350A61">
        <w:rPr>
          <w:lang w:val="nl-NL"/>
        </w:rPr>
        <w:t>Laaggeletterdheid speelt daarin uiteraard een rol: zelfredzaamheid neemt af. 1 op de 9 Nederlanders is laaggeletterd en dan is binnenkomen bij de juiste organisatie een stuk lastiger (Nationale Ombudsman, 2016).</w:t>
      </w:r>
    </w:p>
    <w:p w14:paraId="58C25D4B" w14:textId="278FE587" w:rsidR="00466C24" w:rsidRDefault="009C21E2" w:rsidP="00D86C11">
      <w:pPr>
        <w:rPr>
          <w:lang w:val="nl-NL"/>
        </w:rPr>
      </w:pPr>
      <w:r>
        <w:rPr>
          <w:b/>
          <w:lang w:val="nl-NL"/>
        </w:rPr>
        <w:t>3</w:t>
      </w:r>
      <w:r w:rsidR="00D86C11" w:rsidRPr="0036089C">
        <w:rPr>
          <w:b/>
          <w:lang w:val="nl-NL"/>
        </w:rPr>
        <w:t>. Middelen</w:t>
      </w:r>
      <w:r w:rsidR="00D86C11" w:rsidRPr="0036089C">
        <w:rPr>
          <w:b/>
          <w:lang w:val="nl-NL"/>
        </w:rPr>
        <w:br/>
      </w:r>
      <w:r w:rsidR="00B16788">
        <w:rPr>
          <w:lang w:val="nl-NL"/>
        </w:rPr>
        <w:t xml:space="preserve">Ontwerpkosten: </w:t>
      </w:r>
      <w:r w:rsidR="00AD0979">
        <w:rPr>
          <w:lang w:val="nl-NL"/>
        </w:rPr>
        <w:t>€</w:t>
      </w:r>
      <w:r w:rsidR="00B16788">
        <w:rPr>
          <w:lang w:val="nl-NL"/>
        </w:rPr>
        <w:t>650</w:t>
      </w:r>
      <w:r w:rsidR="00AD0979">
        <w:rPr>
          <w:lang w:val="nl-NL"/>
        </w:rPr>
        <w:t>,-</w:t>
      </w:r>
      <w:r w:rsidR="00E6467E">
        <w:rPr>
          <w:lang w:val="nl-NL"/>
        </w:rPr>
        <w:t xml:space="preserve"> </w:t>
      </w:r>
      <w:r w:rsidR="00E6467E">
        <w:rPr>
          <w:lang w:val="nl-NL"/>
        </w:rPr>
        <w:t>(</w:t>
      </w:r>
      <w:r w:rsidR="00E6467E">
        <w:rPr>
          <w:color w:val="FF0000"/>
          <w:lang w:val="nl-NL"/>
        </w:rPr>
        <w:t xml:space="preserve">schatting </w:t>
      </w:r>
      <w:r w:rsidR="00882222">
        <w:rPr>
          <w:color w:val="FF0000"/>
          <w:lang w:val="nl-NL"/>
        </w:rPr>
        <w:t>door griffie</w:t>
      </w:r>
      <w:r w:rsidR="00E6467E">
        <w:rPr>
          <w:lang w:val="nl-NL"/>
        </w:rPr>
        <w:t>)</w:t>
      </w:r>
      <w:r w:rsidR="00B16788">
        <w:rPr>
          <w:lang w:val="nl-NL"/>
        </w:rPr>
        <w:br/>
        <w:t xml:space="preserve">Specialistische voorbereiding (taalniveau-experts): </w:t>
      </w:r>
      <w:r w:rsidR="00023D9C">
        <w:rPr>
          <w:lang w:val="nl-NL"/>
        </w:rPr>
        <w:t>€</w:t>
      </w:r>
      <w:r w:rsidR="003E498D">
        <w:rPr>
          <w:lang w:val="nl-NL"/>
        </w:rPr>
        <w:t>1</w:t>
      </w:r>
      <w:r w:rsidR="00B80B0E">
        <w:rPr>
          <w:lang w:val="nl-NL"/>
        </w:rPr>
        <w:t>.530</w:t>
      </w:r>
      <w:r w:rsidR="00023D9C">
        <w:rPr>
          <w:lang w:val="nl-NL"/>
        </w:rPr>
        <w:t>,- (</w:t>
      </w:r>
      <w:r w:rsidR="00023D9C">
        <w:rPr>
          <w:color w:val="FF0000"/>
          <w:lang w:val="nl-NL"/>
        </w:rPr>
        <w:t>schatting door griffie</w:t>
      </w:r>
      <w:r w:rsidR="00023D9C">
        <w:rPr>
          <w:lang w:val="nl-NL"/>
        </w:rPr>
        <w:t>)</w:t>
      </w:r>
      <w:r w:rsidR="00B16788">
        <w:rPr>
          <w:lang w:val="nl-NL"/>
        </w:rPr>
        <w:br/>
        <w:t>Productiekosten: €1.300,-</w:t>
      </w:r>
      <w:r w:rsidR="00E6467E">
        <w:rPr>
          <w:lang w:val="nl-NL"/>
        </w:rPr>
        <w:t xml:space="preserve"> (</w:t>
      </w:r>
      <w:r w:rsidR="00E6467E" w:rsidRPr="00E6467E">
        <w:rPr>
          <w:color w:val="FF0000"/>
          <w:lang w:val="nl-NL"/>
        </w:rPr>
        <w:t>gebaseerd op gemeente Steenbergen</w:t>
      </w:r>
      <w:r w:rsidR="00E6467E">
        <w:rPr>
          <w:lang w:val="nl-NL"/>
        </w:rPr>
        <w:t>)</w:t>
      </w:r>
      <w:r w:rsidR="00B16788">
        <w:rPr>
          <w:lang w:val="nl-NL"/>
        </w:rPr>
        <w:br/>
        <w:t>Verspreidingskosten: €1.550</w:t>
      </w:r>
      <w:r w:rsidR="00AD0979">
        <w:rPr>
          <w:lang w:val="nl-NL"/>
        </w:rPr>
        <w:t>,-</w:t>
      </w:r>
      <w:r w:rsidR="00E6467E">
        <w:rPr>
          <w:lang w:val="nl-NL"/>
        </w:rPr>
        <w:t xml:space="preserve"> </w:t>
      </w:r>
      <w:r w:rsidR="00E6467E">
        <w:rPr>
          <w:lang w:val="nl-NL"/>
        </w:rPr>
        <w:t>(</w:t>
      </w:r>
      <w:r w:rsidR="00E6467E" w:rsidRPr="00E6467E">
        <w:rPr>
          <w:color w:val="FF0000"/>
          <w:lang w:val="nl-NL"/>
        </w:rPr>
        <w:t>gebaseerd op gemeente Steenbergen</w:t>
      </w:r>
      <w:r w:rsidR="00E6467E">
        <w:rPr>
          <w:lang w:val="nl-NL"/>
        </w:rPr>
        <w:t>)</w:t>
      </w:r>
    </w:p>
    <w:p w14:paraId="4AA701BA" w14:textId="5D3210CF" w:rsidR="00B16788" w:rsidRPr="0036089C" w:rsidRDefault="00B16788" w:rsidP="00D86C11">
      <w:pPr>
        <w:rPr>
          <w:lang w:val="nl-NL"/>
        </w:rPr>
      </w:pPr>
      <w:r>
        <w:rPr>
          <w:lang w:val="nl-NL"/>
        </w:rPr>
        <w:t>Totaal: €</w:t>
      </w:r>
      <w:r w:rsidR="003E498D">
        <w:rPr>
          <w:lang w:val="nl-NL"/>
        </w:rPr>
        <w:t xml:space="preserve"> </w:t>
      </w:r>
      <w:r w:rsidR="003E498D" w:rsidRPr="003E498D">
        <w:rPr>
          <w:color w:val="FF0000"/>
          <w:lang w:val="nl-NL"/>
        </w:rPr>
        <w:t>XXXX</w:t>
      </w:r>
    </w:p>
    <w:p w14:paraId="3381D9F1" w14:textId="575904AB" w:rsidR="00D86C11" w:rsidRPr="00930ED0" w:rsidRDefault="009C21E2" w:rsidP="00D86C11">
      <w:pPr>
        <w:rPr>
          <w:lang w:val="nl-NL"/>
        </w:rPr>
      </w:pPr>
      <w:r>
        <w:rPr>
          <w:b/>
          <w:lang w:val="nl-NL"/>
        </w:rPr>
        <w:t>4</w:t>
      </w:r>
      <w:r w:rsidR="00D86C11" w:rsidRPr="00930ED0">
        <w:rPr>
          <w:b/>
          <w:lang w:val="nl-NL"/>
        </w:rPr>
        <w:t>. Risico’s</w:t>
      </w:r>
      <w:r w:rsidR="00D86C11" w:rsidRPr="00930ED0">
        <w:rPr>
          <w:b/>
          <w:lang w:val="nl-NL"/>
        </w:rPr>
        <w:br/>
      </w:r>
      <w:r w:rsidR="008F6CD3" w:rsidRPr="00930ED0">
        <w:rPr>
          <w:lang w:val="nl-NL"/>
        </w:rPr>
        <w:t xml:space="preserve">Bij het niet overgaan tot acties, </w:t>
      </w:r>
      <w:r w:rsidR="009B6713" w:rsidRPr="00930ED0">
        <w:rPr>
          <w:lang w:val="nl-NL"/>
        </w:rPr>
        <w:t>kunnen</w:t>
      </w:r>
      <w:r w:rsidR="008F6CD3" w:rsidRPr="00930ED0">
        <w:rPr>
          <w:lang w:val="nl-NL"/>
        </w:rPr>
        <w:t xml:space="preserve"> maatschappelijke kosten t.g.v. sociale problematiek stijgen.</w:t>
      </w:r>
      <w:r w:rsidR="009B6713" w:rsidRPr="00930ED0">
        <w:rPr>
          <w:lang w:val="nl-NL"/>
        </w:rPr>
        <w:t xml:space="preserve"> Uit onderzoek van Nibud blijkt </w:t>
      </w:r>
      <w:r w:rsidR="00930ED0" w:rsidRPr="00930ED0">
        <w:rPr>
          <w:lang w:val="nl-NL"/>
        </w:rPr>
        <w:t xml:space="preserve">bijvoorbeeld </w:t>
      </w:r>
      <w:r w:rsidR="009B6713" w:rsidRPr="00930ED0">
        <w:rPr>
          <w:lang w:val="nl-NL"/>
        </w:rPr>
        <w:t>dat een gemiddelde schuld €42.000,- bedraagt; dit kost de maatschappij zo’n €104.000,- gedurende een periode van 10 jaar.</w:t>
      </w:r>
      <w:r w:rsidR="00930ED0" w:rsidRPr="00930ED0">
        <w:rPr>
          <w:lang w:val="nl-NL"/>
        </w:rPr>
        <w:t xml:space="preserve"> De menselijke kant is hierin meegenomen: armoede leidt tot een dubbele tot drievoudige kans op psychische en lichamelijke klachten t.o.v. mensen zonder geldproblemen. Denk ook aan een toename van criminaliteit en huiselijk geweld.</w:t>
      </w:r>
    </w:p>
    <w:p w14:paraId="1792C846" w14:textId="79C867B4" w:rsidR="00723BAF" w:rsidRPr="0036089C" w:rsidRDefault="009C21E2" w:rsidP="00D86C11">
      <w:pPr>
        <w:rPr>
          <w:lang w:val="nl-NL"/>
        </w:rPr>
      </w:pPr>
      <w:r>
        <w:rPr>
          <w:b/>
          <w:lang w:val="nl-NL"/>
        </w:rPr>
        <w:lastRenderedPageBreak/>
        <w:t>5</w:t>
      </w:r>
      <w:r w:rsidR="00D86C11" w:rsidRPr="0036089C">
        <w:rPr>
          <w:b/>
          <w:lang w:val="nl-NL"/>
        </w:rPr>
        <w:t>. Communicatie/Aanpak</w:t>
      </w:r>
      <w:r w:rsidR="00D86C11" w:rsidRPr="0036089C">
        <w:rPr>
          <w:b/>
          <w:lang w:val="nl-NL"/>
        </w:rPr>
        <w:br/>
      </w:r>
      <w:r w:rsidR="008F6CD3">
        <w:rPr>
          <w:lang w:val="nl-NL"/>
        </w:rPr>
        <w:t>Na besluitvorming door de raad, gaat het college over tot ontwikkeling van het voorgestelde boekje. De werkgroep Sociaal Domein wordt in de gelegenheid gesteld om over het conceptontwerp van dit boekje mondeling advies uit te brengen aan de verantwoordelijke wethouder. In maart 2020 wordt de uitgifte en verspreiding van dit boekje voorzien.</w:t>
      </w:r>
      <w:r w:rsidR="00B16788">
        <w:rPr>
          <w:lang w:val="nl-NL"/>
        </w:rPr>
        <w:t xml:space="preserve"> De verspreiding vindt separaat plaats, zodat men het boekje makkelijk op de deurmat aantreft. Bij sociale instanties (denk aan Vraagwijzer, de Ontmoetingswinkel, en de gemeente Steenbergen zelf) komen </w:t>
      </w:r>
      <w:proofErr w:type="gramStart"/>
      <w:r w:rsidR="00B16788">
        <w:rPr>
          <w:lang w:val="nl-NL"/>
        </w:rPr>
        <w:t>tevens</w:t>
      </w:r>
      <w:proofErr w:type="gramEnd"/>
      <w:r w:rsidR="00B16788">
        <w:rPr>
          <w:lang w:val="nl-NL"/>
        </w:rPr>
        <w:t xml:space="preserve"> exemplaren te liggen.</w:t>
      </w:r>
    </w:p>
    <w:p w14:paraId="7519D11C" w14:textId="2B89B40D" w:rsidR="00FF5806" w:rsidRDefault="009C21E2" w:rsidP="00BF40DF">
      <w:pPr>
        <w:rPr>
          <w:lang w:val="nl-NL"/>
        </w:rPr>
      </w:pPr>
      <w:r>
        <w:rPr>
          <w:b/>
          <w:lang w:val="nl-NL"/>
        </w:rPr>
        <w:t>6</w:t>
      </w:r>
      <w:r w:rsidR="00D86C11" w:rsidRPr="0036089C">
        <w:rPr>
          <w:b/>
          <w:lang w:val="nl-NL"/>
        </w:rPr>
        <w:t>. Voorstel</w:t>
      </w:r>
      <w:r w:rsidR="00D86C11" w:rsidRPr="0036089C">
        <w:rPr>
          <w:b/>
          <w:lang w:val="nl-NL"/>
        </w:rPr>
        <w:br/>
      </w:r>
      <w:r w:rsidR="00A6377D" w:rsidRPr="0036089C">
        <w:rPr>
          <w:lang w:val="nl-NL"/>
        </w:rPr>
        <w:t>Voorgesteld wordt</w:t>
      </w:r>
      <w:r w:rsidR="00FF5806">
        <w:rPr>
          <w:lang w:val="nl-NL"/>
        </w:rPr>
        <w:t xml:space="preserve"> </w:t>
      </w:r>
      <w:r w:rsidR="008F6CD3">
        <w:rPr>
          <w:lang w:val="nl-NL"/>
        </w:rPr>
        <w:t xml:space="preserve">om over te gaan </w:t>
      </w:r>
      <w:r w:rsidR="00FF5806">
        <w:rPr>
          <w:lang w:val="nl-NL"/>
        </w:rPr>
        <w:t>tot de ontwikkeling en huis-aan-huis verspreiding van een boekje dat inwoners informeert over mogelijkheden</w:t>
      </w:r>
      <w:r w:rsidR="00650A06">
        <w:rPr>
          <w:lang w:val="nl-NL"/>
        </w:rPr>
        <w:t xml:space="preserve"> </w:t>
      </w:r>
      <w:r w:rsidR="00FF5806">
        <w:rPr>
          <w:lang w:val="nl-NL"/>
        </w:rPr>
        <w:t xml:space="preserve">in het sociaal domein, waarbij het bewustzijn </w:t>
      </w:r>
      <w:proofErr w:type="gramStart"/>
      <w:r w:rsidR="00FF5806">
        <w:rPr>
          <w:lang w:val="nl-NL"/>
        </w:rPr>
        <w:t>omtrent</w:t>
      </w:r>
      <w:proofErr w:type="gramEnd"/>
      <w:r w:rsidR="00FF5806">
        <w:rPr>
          <w:lang w:val="nl-NL"/>
        </w:rPr>
        <w:t xml:space="preserve"> sociale en financiële problematiek onder</w:t>
      </w:r>
      <w:r w:rsidR="00AD0979">
        <w:rPr>
          <w:lang w:val="nl-NL"/>
        </w:rPr>
        <w:t>,</w:t>
      </w:r>
      <w:r w:rsidR="00FF5806">
        <w:rPr>
          <w:lang w:val="nl-NL"/>
        </w:rPr>
        <w:t xml:space="preserve"> zowel de doelgroep als overige inwoners</w:t>
      </w:r>
      <w:r w:rsidR="00AD0979">
        <w:rPr>
          <w:lang w:val="nl-NL"/>
        </w:rPr>
        <w:t>,</w:t>
      </w:r>
      <w:r w:rsidR="00FF5806">
        <w:rPr>
          <w:lang w:val="nl-NL"/>
        </w:rPr>
        <w:t xml:space="preserve"> groeit.</w:t>
      </w:r>
      <w:r w:rsidR="009B6713">
        <w:rPr>
          <w:lang w:val="nl-NL"/>
        </w:rPr>
        <w:t xml:space="preserve"> Voor een goede start, krijgt het boekje een aantrekkelijke, simpele titel mee die mensen overtuigt dat de gemeente kan helpen.</w:t>
      </w:r>
      <w:r w:rsidR="008F6CD3">
        <w:rPr>
          <w:lang w:val="nl-NL"/>
        </w:rPr>
        <w:t xml:space="preserve"> In dit boekje, </w:t>
      </w:r>
      <w:r w:rsidR="004C6B0A">
        <w:rPr>
          <w:lang w:val="nl-NL"/>
        </w:rPr>
        <w:t>dat door een deskundige moet worden beoordeeld als toegankelijk voor laaggeletterden, staat beschreven met welke problematiek mensen waar terecht kunnen in onze gemeente (inclusief contactgegevens). Hierbij worden in ieder geval hoofstukken als</w:t>
      </w:r>
      <w:r w:rsidR="00B74665">
        <w:rPr>
          <w:lang w:val="nl-NL"/>
        </w:rPr>
        <w:t xml:space="preserve"> ‘Schulden’,</w:t>
      </w:r>
      <w:r w:rsidR="00B90725">
        <w:rPr>
          <w:lang w:val="nl-NL"/>
        </w:rPr>
        <w:t xml:space="preserve"> ‘(Stille] Armoede’,</w:t>
      </w:r>
      <w:r w:rsidR="00B74665">
        <w:rPr>
          <w:lang w:val="nl-NL"/>
        </w:rPr>
        <w:t xml:space="preserve"> ‘Kinderen willen Meedoen’, ‘</w:t>
      </w:r>
      <w:r w:rsidR="00B90725">
        <w:rPr>
          <w:lang w:val="nl-NL"/>
        </w:rPr>
        <w:t xml:space="preserve">Hulp bij </w:t>
      </w:r>
      <w:r w:rsidR="00B74665">
        <w:rPr>
          <w:lang w:val="nl-NL"/>
        </w:rPr>
        <w:t>Zorg’</w:t>
      </w:r>
      <w:r w:rsidR="00B90725">
        <w:rPr>
          <w:lang w:val="nl-NL"/>
        </w:rPr>
        <w:t xml:space="preserve"> (o.a. mantelzorg)</w:t>
      </w:r>
      <w:r w:rsidR="00B74665">
        <w:rPr>
          <w:lang w:val="nl-NL"/>
        </w:rPr>
        <w:t>,</w:t>
      </w:r>
      <w:r w:rsidR="00B90725">
        <w:rPr>
          <w:lang w:val="nl-NL"/>
        </w:rPr>
        <w:t xml:space="preserve"> ‘Hulp bij Lezen en Schrijven’,</w:t>
      </w:r>
      <w:r w:rsidR="00B74665">
        <w:rPr>
          <w:lang w:val="nl-NL"/>
        </w:rPr>
        <w:t xml:space="preserve"> ‘</w:t>
      </w:r>
      <w:r w:rsidR="00B90725">
        <w:rPr>
          <w:lang w:val="nl-NL"/>
        </w:rPr>
        <w:t>Werken</w:t>
      </w:r>
      <w:r w:rsidR="00B74665">
        <w:rPr>
          <w:lang w:val="nl-NL"/>
        </w:rPr>
        <w:t>’</w:t>
      </w:r>
      <w:r w:rsidR="00B90725">
        <w:rPr>
          <w:lang w:val="nl-NL"/>
        </w:rPr>
        <w:t xml:space="preserve">, ‘Wonen’ en ‘Ik weet het niet’ </w:t>
      </w:r>
      <w:r w:rsidR="004C6B0A">
        <w:rPr>
          <w:lang w:val="nl-NL"/>
        </w:rPr>
        <w:t>behandeld.</w:t>
      </w:r>
    </w:p>
    <w:p w14:paraId="7A781B66" w14:textId="2DD4AA40" w:rsidR="00650A06" w:rsidRPr="00B90725" w:rsidRDefault="009C21E2" w:rsidP="00BF40DF">
      <w:pPr>
        <w:rPr>
          <w:b/>
          <w:lang w:val="nl-NL"/>
        </w:rPr>
      </w:pPr>
      <w:r>
        <w:rPr>
          <w:b/>
          <w:lang w:val="nl-NL"/>
        </w:rPr>
        <w:t>7</w:t>
      </w:r>
      <w:r w:rsidR="00650A06" w:rsidRPr="00B90725">
        <w:rPr>
          <w:b/>
          <w:lang w:val="nl-NL"/>
        </w:rPr>
        <w:t>. Besluit</w:t>
      </w:r>
    </w:p>
    <w:p w14:paraId="6CC01E8C" w14:textId="742A1F48" w:rsidR="00650A06" w:rsidRPr="00B90725" w:rsidRDefault="00650A06" w:rsidP="00BF40DF">
      <w:pPr>
        <w:rPr>
          <w:lang w:val="nl-NL"/>
        </w:rPr>
      </w:pPr>
      <w:r w:rsidRPr="00B90725">
        <w:rPr>
          <w:lang w:val="nl-NL"/>
        </w:rPr>
        <w:t>A. Het ontwikkelen</w:t>
      </w:r>
      <w:r w:rsidR="00B90725" w:rsidRPr="00B90725">
        <w:rPr>
          <w:lang w:val="nl-NL"/>
        </w:rPr>
        <w:t xml:space="preserve"> en verspreiden</w:t>
      </w:r>
      <w:r w:rsidRPr="00B90725">
        <w:rPr>
          <w:lang w:val="nl-NL"/>
        </w:rPr>
        <w:t xml:space="preserve"> van een boekje over de mogelijkheden in het sociaal domein. </w:t>
      </w:r>
    </w:p>
    <w:p w14:paraId="2160E2DD" w14:textId="7B373884" w:rsidR="00650A06" w:rsidRPr="00B90725" w:rsidRDefault="00650A06" w:rsidP="00BF40DF">
      <w:pPr>
        <w:rPr>
          <w:lang w:val="nl-NL"/>
        </w:rPr>
      </w:pPr>
      <w:r w:rsidRPr="00B90725">
        <w:rPr>
          <w:lang w:val="nl-NL"/>
        </w:rPr>
        <w:t xml:space="preserve">B. De kosten van € </w:t>
      </w:r>
      <w:r w:rsidRPr="00B90725">
        <w:rPr>
          <w:color w:val="FF0000"/>
          <w:lang w:val="nl-NL"/>
        </w:rPr>
        <w:t>XXXX</w:t>
      </w:r>
      <w:r w:rsidRPr="00B90725">
        <w:rPr>
          <w:lang w:val="nl-NL"/>
        </w:rPr>
        <w:t xml:space="preserve"> te dekken uit </w:t>
      </w:r>
      <w:r w:rsidRPr="003C4C28">
        <w:rPr>
          <w:color w:val="FF0000"/>
          <w:lang w:val="nl-NL"/>
        </w:rPr>
        <w:t xml:space="preserve">de post </w:t>
      </w:r>
      <w:r w:rsidR="00B16788" w:rsidRPr="003C4C28">
        <w:rPr>
          <w:color w:val="FF0000"/>
          <w:lang w:val="nl-NL"/>
        </w:rPr>
        <w:t>onvoorzien</w:t>
      </w:r>
      <w:r w:rsidR="00B16788" w:rsidRPr="00B90725">
        <w:rPr>
          <w:lang w:val="nl-NL"/>
        </w:rPr>
        <w:t>.</w:t>
      </w:r>
    </w:p>
    <w:p w14:paraId="289F5066" w14:textId="20FDF9DF" w:rsidR="00B90725" w:rsidRDefault="00BE0BF3" w:rsidP="00D86C11">
      <w:pPr>
        <w:rPr>
          <w:lang w:val="nl-NL"/>
        </w:rPr>
      </w:pPr>
      <w:r w:rsidRPr="00BE0BF3">
        <w:rPr>
          <w:lang w:val="nl-NL"/>
        </w:rPr>
        <w:t xml:space="preserve">C. Het college opdracht te geven om via de gemeentelijke informatiekanalen (facebook, gemeentelijke informatiepagina’s, fysieke instanties) aandacht te besteden aan </w:t>
      </w:r>
      <w:r w:rsidR="00F738E4">
        <w:rPr>
          <w:lang w:val="nl-NL"/>
        </w:rPr>
        <w:t>het te ontwikkelen boekje</w:t>
      </w:r>
      <w:r w:rsidRPr="00BE0BF3">
        <w:rPr>
          <w:lang w:val="nl-NL"/>
        </w:rPr>
        <w:t xml:space="preserve">, en om mogelijkheden te onderzoeken waarbij de gemeentelijke communicatiekanalen op continue basis kunnen worden ingezet om (problemen gerelateerd aan) het sociaal domein onder de aandacht van onze inwoners te brengen, en de raad hierover in </w:t>
      </w:r>
      <w:r w:rsidRPr="003C4C28">
        <w:rPr>
          <w:color w:val="FF0000"/>
          <w:lang w:val="nl-NL"/>
        </w:rPr>
        <w:t xml:space="preserve">2020 </w:t>
      </w:r>
      <w:r w:rsidRPr="00BE0BF3">
        <w:rPr>
          <w:lang w:val="nl-NL"/>
        </w:rPr>
        <w:t>te informeren.</w:t>
      </w:r>
    </w:p>
    <w:p w14:paraId="0BCAB870" w14:textId="77777777" w:rsidR="00BE0BF3" w:rsidRPr="00BE0BF3" w:rsidRDefault="00BE0BF3" w:rsidP="00D86C11">
      <w:pPr>
        <w:rPr>
          <w:lang w:val="nl-NL"/>
        </w:rPr>
      </w:pPr>
    </w:p>
    <w:p w14:paraId="1CEBF175" w14:textId="679A619A" w:rsidR="0083162A" w:rsidRPr="0036089C" w:rsidRDefault="0083162A" w:rsidP="00D86C11">
      <w:pPr>
        <w:rPr>
          <w:lang w:val="nl-NL"/>
        </w:rPr>
      </w:pPr>
      <w:r w:rsidRPr="0036089C">
        <w:rPr>
          <w:lang w:val="nl-NL"/>
        </w:rPr>
        <w:t>Hoogachtend,</w:t>
      </w:r>
    </w:p>
    <w:p w14:paraId="229ADFAF" w14:textId="77777777" w:rsidR="0083162A" w:rsidRPr="0036089C" w:rsidRDefault="0083162A" w:rsidP="00D86C11">
      <w:pPr>
        <w:rPr>
          <w:lang w:val="nl-NL"/>
        </w:rPr>
      </w:pPr>
    </w:p>
    <w:p w14:paraId="2A840FAC" w14:textId="77777777" w:rsidR="0083162A" w:rsidRPr="0036089C" w:rsidRDefault="00723BAF" w:rsidP="00D86C11">
      <w:pPr>
        <w:rPr>
          <w:lang w:val="nl-NL"/>
        </w:rPr>
      </w:pPr>
      <w:r>
        <w:rPr>
          <w:lang w:val="nl-NL"/>
        </w:rPr>
        <w:t>De fractie van de PvdA</w:t>
      </w:r>
    </w:p>
    <w:p w14:paraId="2759FDD2" w14:textId="77777777" w:rsidR="00A6377D" w:rsidRPr="0036089C" w:rsidRDefault="00A6377D" w:rsidP="00D86C11">
      <w:pPr>
        <w:rPr>
          <w:lang w:val="nl-NL"/>
        </w:rPr>
      </w:pPr>
      <w:r w:rsidRPr="0036089C">
        <w:rPr>
          <w:lang w:val="nl-NL"/>
        </w:rPr>
        <w:br/>
      </w:r>
    </w:p>
    <w:p w14:paraId="426B2DF1" w14:textId="57277A2B" w:rsidR="00A6377D" w:rsidRPr="00750A51" w:rsidRDefault="00750A51" w:rsidP="00D86C11">
      <w:pPr>
        <w:rPr>
          <w:color w:val="FF0000"/>
          <w:lang w:val="nl-NL"/>
        </w:rPr>
      </w:pPr>
      <w:r w:rsidRPr="00750A51">
        <w:rPr>
          <w:color w:val="FF0000"/>
          <w:lang w:val="nl-NL"/>
        </w:rPr>
        <w:t>Naam</w:t>
      </w:r>
    </w:p>
    <w:sectPr w:rsidR="00A6377D" w:rsidRPr="00750A51" w:rsidSect="00771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8402E7"/>
    <w:multiLevelType w:val="hybridMultilevel"/>
    <w:tmpl w:val="4B9E5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1NLY0MjeyNLIwtDBR0lEKTi0uzszPAykwrAUAvMxg4iwAAAA="/>
  </w:docVars>
  <w:rsids>
    <w:rsidRoot w:val="002A765A"/>
    <w:rsid w:val="00023D9C"/>
    <w:rsid w:val="000A2D28"/>
    <w:rsid w:val="000E7A3D"/>
    <w:rsid w:val="0028270E"/>
    <w:rsid w:val="002A765A"/>
    <w:rsid w:val="002E5510"/>
    <w:rsid w:val="00350A61"/>
    <w:rsid w:val="0036089C"/>
    <w:rsid w:val="003C4C28"/>
    <w:rsid w:val="003E498D"/>
    <w:rsid w:val="003F71E3"/>
    <w:rsid w:val="0042402A"/>
    <w:rsid w:val="00466C24"/>
    <w:rsid w:val="004C6B0A"/>
    <w:rsid w:val="005438EC"/>
    <w:rsid w:val="00650A06"/>
    <w:rsid w:val="006E29DC"/>
    <w:rsid w:val="00723BAF"/>
    <w:rsid w:val="00750A51"/>
    <w:rsid w:val="0077139B"/>
    <w:rsid w:val="007A4CB0"/>
    <w:rsid w:val="00810D09"/>
    <w:rsid w:val="0083162A"/>
    <w:rsid w:val="00882222"/>
    <w:rsid w:val="008F6CD3"/>
    <w:rsid w:val="00930ED0"/>
    <w:rsid w:val="009A18D0"/>
    <w:rsid w:val="009B6713"/>
    <w:rsid w:val="009C21E2"/>
    <w:rsid w:val="00A01728"/>
    <w:rsid w:val="00A15577"/>
    <w:rsid w:val="00A52434"/>
    <w:rsid w:val="00A6377D"/>
    <w:rsid w:val="00AD0979"/>
    <w:rsid w:val="00B03845"/>
    <w:rsid w:val="00B16788"/>
    <w:rsid w:val="00B74665"/>
    <w:rsid w:val="00B80B0E"/>
    <w:rsid w:val="00B90725"/>
    <w:rsid w:val="00BB245C"/>
    <w:rsid w:val="00BE0BF3"/>
    <w:rsid w:val="00BF40DF"/>
    <w:rsid w:val="00C2637D"/>
    <w:rsid w:val="00C56F73"/>
    <w:rsid w:val="00C86715"/>
    <w:rsid w:val="00CC3DA4"/>
    <w:rsid w:val="00CE385A"/>
    <w:rsid w:val="00D54643"/>
    <w:rsid w:val="00D86C11"/>
    <w:rsid w:val="00E31FC9"/>
    <w:rsid w:val="00E6467E"/>
    <w:rsid w:val="00E679B8"/>
    <w:rsid w:val="00EF3194"/>
    <w:rsid w:val="00F738E4"/>
    <w:rsid w:val="00FB725F"/>
    <w:rsid w:val="00FF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8A08"/>
  <w15:docId w15:val="{3E4FBC2B-684D-40EE-AA9C-B78DE1C1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39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Gemeente Steenbergen</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Nadir Baali</dc:creator>
  <cp:lastModifiedBy>Nadir Baali</cp:lastModifiedBy>
  <cp:revision>12</cp:revision>
  <dcterms:created xsi:type="dcterms:W3CDTF">2019-10-14T08:37:00Z</dcterms:created>
  <dcterms:modified xsi:type="dcterms:W3CDTF">2020-11-22T10:28:00Z</dcterms:modified>
</cp:coreProperties>
</file>