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01564" w14:textId="77777777" w:rsidR="00FE584A" w:rsidRDefault="00FE584A" w:rsidP="00FE584A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Schriftelijke vragen onaanvaardbare </w:t>
      </w:r>
      <w:proofErr w:type="spellStart"/>
      <w:r>
        <w:rPr>
          <w:rFonts w:asciiTheme="minorHAnsi" w:hAnsiTheme="minorHAnsi" w:cstheme="minorHAnsi"/>
          <w:b/>
          <w:sz w:val="22"/>
        </w:rPr>
        <w:t>sociaal-economische</w:t>
      </w:r>
      <w:proofErr w:type="spellEnd"/>
      <w:r>
        <w:rPr>
          <w:rFonts w:asciiTheme="minorHAnsi" w:hAnsiTheme="minorHAnsi" w:cstheme="minorHAnsi"/>
          <w:b/>
          <w:sz w:val="22"/>
        </w:rPr>
        <w:t xml:space="preserve"> gezondheidsverschillen</w:t>
      </w:r>
    </w:p>
    <w:p w14:paraId="01A18AA7" w14:textId="77777777" w:rsidR="00FE584A" w:rsidRPr="000435B9" w:rsidRDefault="00FE584A" w:rsidP="00FE584A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0435B9">
        <w:rPr>
          <w:rFonts w:asciiTheme="minorHAnsi" w:hAnsiTheme="minorHAnsi" w:cstheme="minorHAnsi"/>
          <w:sz w:val="22"/>
        </w:rPr>
        <w:t>Heeft het college kennisgenomen van de Pvd</w:t>
      </w:r>
      <w:r>
        <w:rPr>
          <w:rFonts w:asciiTheme="minorHAnsi" w:hAnsiTheme="minorHAnsi" w:cstheme="minorHAnsi"/>
          <w:sz w:val="22"/>
        </w:rPr>
        <w:t>A</w:t>
      </w:r>
      <w:r w:rsidRPr="000435B9">
        <w:rPr>
          <w:rFonts w:asciiTheme="minorHAnsi" w:hAnsiTheme="minorHAnsi" w:cstheme="minorHAnsi"/>
          <w:sz w:val="22"/>
        </w:rPr>
        <w:t xml:space="preserve">-GroenLinks nota </w:t>
      </w:r>
      <w:r w:rsidRPr="000435B9">
        <w:rPr>
          <w:rFonts w:asciiTheme="minorHAnsi" w:hAnsiTheme="minorHAnsi" w:cstheme="minorHAnsi"/>
          <w:i/>
          <w:iCs/>
          <w:sz w:val="22"/>
        </w:rPr>
        <w:t>Onaanvaardbare Gezondheidsverschillen: oorzaken, gevolgen en kansen om die te verkleinen?</w:t>
      </w:r>
      <w:r w:rsidRPr="000435B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(let er wel op dat je de nota al hebt gedeeld)</w:t>
      </w:r>
    </w:p>
    <w:p w14:paraId="2D50DCBF" w14:textId="0ECFE1C1" w:rsidR="00FE584A" w:rsidRDefault="00FE584A" w:rsidP="00FE584A">
      <w:pPr>
        <w:pStyle w:val="Lijstalinea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r w:rsidRPr="000435B9">
        <w:rPr>
          <w:rFonts w:asciiTheme="minorHAnsi" w:hAnsiTheme="minorHAnsi" w:cstheme="minorHAnsi"/>
          <w:sz w:val="22"/>
        </w:rPr>
        <w:t xml:space="preserve">Hoger opgeleiden leven gemiddeld 72 jaar in goede gezondheid, laagopgeleiden slechts 53 jaar. Is het college het met ons eens, dat </w:t>
      </w:r>
      <w:proofErr w:type="spellStart"/>
      <w:r w:rsidRPr="000435B9">
        <w:rPr>
          <w:rFonts w:asciiTheme="minorHAnsi" w:hAnsiTheme="minorHAnsi" w:cstheme="minorHAnsi"/>
          <w:sz w:val="22"/>
        </w:rPr>
        <w:t>sociaal-economische</w:t>
      </w:r>
      <w:proofErr w:type="spellEnd"/>
      <w:r w:rsidRPr="000435B9">
        <w:rPr>
          <w:rFonts w:asciiTheme="minorHAnsi" w:hAnsiTheme="minorHAnsi" w:cstheme="minorHAnsi"/>
          <w:sz w:val="22"/>
        </w:rPr>
        <w:t xml:space="preserve"> verschillen in gezondheid en levensverwachting onaanvaardbaar zijn</w:t>
      </w:r>
      <w:r>
        <w:rPr>
          <w:rFonts w:asciiTheme="minorHAnsi" w:hAnsiTheme="minorHAnsi" w:cstheme="minorHAnsi"/>
          <w:sz w:val="22"/>
        </w:rPr>
        <w:t xml:space="preserve">? </w:t>
      </w:r>
    </w:p>
    <w:p w14:paraId="581473E4" w14:textId="752DA33F" w:rsidR="00174CF1" w:rsidRPr="000435B9" w:rsidRDefault="00174CF1" w:rsidP="00FE584A">
      <w:pPr>
        <w:pStyle w:val="Lijstalinea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</w:t>
      </w:r>
      <w:r w:rsidRPr="000435B9">
        <w:rPr>
          <w:rFonts w:asciiTheme="minorHAnsi" w:hAnsiTheme="minorHAnsi" w:cstheme="minorHAnsi"/>
          <w:sz w:val="22"/>
        </w:rPr>
        <w:t>n samenlevingen</w:t>
      </w:r>
      <w:r>
        <w:rPr>
          <w:rFonts w:asciiTheme="minorHAnsi" w:hAnsiTheme="minorHAnsi" w:cstheme="minorHAnsi"/>
          <w:sz w:val="22"/>
        </w:rPr>
        <w:t>,</w:t>
      </w:r>
      <w:r w:rsidRPr="000435B9">
        <w:rPr>
          <w:rFonts w:asciiTheme="minorHAnsi" w:hAnsiTheme="minorHAnsi" w:cstheme="minorHAnsi"/>
          <w:sz w:val="22"/>
        </w:rPr>
        <w:t xml:space="preserve"> waarin meer geweld, verslaving en overgewicht voorkomen</w:t>
      </w:r>
      <w:r>
        <w:rPr>
          <w:rFonts w:asciiTheme="minorHAnsi" w:hAnsiTheme="minorHAnsi" w:cstheme="minorHAnsi"/>
          <w:sz w:val="22"/>
        </w:rPr>
        <w:t>,</w:t>
      </w:r>
      <w:r w:rsidRPr="000435B9">
        <w:rPr>
          <w:rFonts w:asciiTheme="minorHAnsi" w:hAnsiTheme="minorHAnsi" w:cstheme="minorHAnsi"/>
          <w:sz w:val="22"/>
        </w:rPr>
        <w:t xml:space="preserve"> en veel burgers zich niet thuis voelen</w:t>
      </w:r>
      <w:r>
        <w:rPr>
          <w:rFonts w:asciiTheme="minorHAnsi" w:hAnsiTheme="minorHAnsi" w:cstheme="minorHAnsi"/>
          <w:sz w:val="22"/>
        </w:rPr>
        <w:t xml:space="preserve"> bestaan</w:t>
      </w:r>
      <w:r w:rsidRPr="000435B9">
        <w:rPr>
          <w:rFonts w:asciiTheme="minorHAnsi" w:hAnsiTheme="minorHAnsi" w:cstheme="minorHAnsi"/>
          <w:sz w:val="22"/>
        </w:rPr>
        <w:t xml:space="preserve"> </w:t>
      </w:r>
      <w:r w:rsidRPr="000435B9">
        <w:rPr>
          <w:rFonts w:asciiTheme="minorHAnsi" w:hAnsiTheme="minorHAnsi" w:cstheme="minorHAnsi"/>
          <w:sz w:val="22"/>
        </w:rPr>
        <w:t>grote verschillen in gezondheid en inkomen</w:t>
      </w:r>
      <w:r>
        <w:rPr>
          <w:rFonts w:asciiTheme="minorHAnsi" w:hAnsiTheme="minorHAnsi" w:cstheme="minorHAnsi"/>
          <w:sz w:val="22"/>
        </w:rPr>
        <w:t xml:space="preserve">. Is het college het met ons eens dat we dat in Nederland moeten voorkomen? </w:t>
      </w:r>
      <w:bookmarkStart w:id="0" w:name="_GoBack"/>
      <w:bookmarkEnd w:id="0"/>
    </w:p>
    <w:p w14:paraId="12314815" w14:textId="77777777" w:rsidR="00FE584A" w:rsidRPr="000435B9" w:rsidRDefault="00FE584A" w:rsidP="00FE584A">
      <w:pPr>
        <w:pStyle w:val="Lijstalinea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r w:rsidRPr="000435B9">
        <w:rPr>
          <w:rFonts w:asciiTheme="minorHAnsi" w:hAnsiTheme="minorHAnsi" w:cstheme="minorHAnsi"/>
          <w:sz w:val="22"/>
        </w:rPr>
        <w:t xml:space="preserve">Is het college bereid beleidsvoorstellen uit te werken die deze gezondheidsverschillen verkleinen en waarvan er vele worden genoemd in de Nota </w:t>
      </w:r>
      <w:r w:rsidRPr="000435B9">
        <w:rPr>
          <w:rFonts w:asciiTheme="minorHAnsi" w:hAnsiTheme="minorHAnsi" w:cstheme="minorHAnsi"/>
          <w:i/>
          <w:iCs/>
          <w:sz w:val="22"/>
        </w:rPr>
        <w:t>Onaanvaardbare Gezondheidsverschillen</w:t>
      </w:r>
      <w:r w:rsidRPr="000435B9">
        <w:rPr>
          <w:rFonts w:asciiTheme="minorHAnsi" w:hAnsiTheme="minorHAnsi" w:cstheme="minorHAnsi"/>
          <w:sz w:val="22"/>
        </w:rPr>
        <w:t xml:space="preserve">? </w:t>
      </w:r>
    </w:p>
    <w:p w14:paraId="07A7118E" w14:textId="77777777" w:rsidR="00FE584A" w:rsidRPr="000435B9" w:rsidRDefault="00FE584A" w:rsidP="00FE584A">
      <w:pPr>
        <w:pStyle w:val="Lijstalinea"/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</w:rPr>
      </w:pPr>
      <w:r w:rsidRPr="000435B9">
        <w:rPr>
          <w:rFonts w:asciiTheme="minorHAnsi" w:hAnsiTheme="minorHAnsi" w:cstheme="minorHAnsi"/>
          <w:sz w:val="22"/>
        </w:rPr>
        <w:t>Zo ja, wanneer kunnen wij deze voorstellen verwachten</w:t>
      </w:r>
      <w:r>
        <w:rPr>
          <w:rFonts w:asciiTheme="minorHAnsi" w:hAnsiTheme="minorHAnsi" w:cstheme="minorHAnsi"/>
          <w:sz w:val="22"/>
        </w:rPr>
        <w:t>?</w:t>
      </w:r>
    </w:p>
    <w:p w14:paraId="2F592E18" w14:textId="77777777" w:rsidR="00FE584A" w:rsidRPr="000435B9" w:rsidRDefault="00FE584A" w:rsidP="00FE584A">
      <w:pPr>
        <w:pStyle w:val="Lijstalinea"/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</w:rPr>
      </w:pPr>
      <w:r w:rsidRPr="000435B9">
        <w:rPr>
          <w:rFonts w:asciiTheme="minorHAnsi" w:hAnsiTheme="minorHAnsi" w:cstheme="minorHAnsi"/>
          <w:sz w:val="22"/>
        </w:rPr>
        <w:t>Zo nee, wat zijn de inhoudelijke en organisatorische argumenten waarom u dit niet wilt doen</w:t>
      </w:r>
      <w:r>
        <w:rPr>
          <w:rFonts w:asciiTheme="minorHAnsi" w:hAnsiTheme="minorHAnsi" w:cstheme="minorHAnsi"/>
          <w:sz w:val="22"/>
        </w:rPr>
        <w:t>?</w:t>
      </w:r>
    </w:p>
    <w:p w14:paraId="0B4A2514" w14:textId="77777777" w:rsidR="00FE584A" w:rsidRPr="000435B9" w:rsidRDefault="00BC6C2B" w:rsidP="00FE584A">
      <w:pPr>
        <w:pStyle w:val="Lijstalinea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Om de </w:t>
      </w:r>
      <w:proofErr w:type="spellStart"/>
      <w:r>
        <w:rPr>
          <w:rFonts w:asciiTheme="minorHAnsi" w:hAnsiTheme="minorHAnsi" w:cstheme="minorHAnsi"/>
          <w:sz w:val="22"/>
        </w:rPr>
        <w:t>sociaal-economische</w:t>
      </w:r>
      <w:proofErr w:type="spellEnd"/>
      <w:r>
        <w:rPr>
          <w:rFonts w:asciiTheme="minorHAnsi" w:hAnsiTheme="minorHAnsi" w:cstheme="minorHAnsi"/>
          <w:sz w:val="22"/>
        </w:rPr>
        <w:t xml:space="preserve"> gezondheidsverschillen kleiner te maken is een cultuuromslag nodig. Naast eigen verantwoordelijkheid moet er ook gewerkt worden aan de collectieve verantwoordelijkheid van de omgeving van burgers. </w:t>
      </w:r>
      <w:r w:rsidR="00FE584A" w:rsidRPr="000435B9">
        <w:rPr>
          <w:rFonts w:asciiTheme="minorHAnsi" w:hAnsiTheme="minorHAnsi" w:cstheme="minorHAnsi"/>
          <w:sz w:val="22"/>
        </w:rPr>
        <w:t>Deelt het college de wens</w:t>
      </w:r>
      <w:r w:rsidR="00FE584A">
        <w:rPr>
          <w:rFonts w:asciiTheme="minorHAnsi" w:hAnsiTheme="minorHAnsi" w:cstheme="minorHAnsi"/>
          <w:sz w:val="22"/>
        </w:rPr>
        <w:t xml:space="preserve"> om</w:t>
      </w:r>
      <w:r w:rsidR="00FE584A" w:rsidRPr="000435B9">
        <w:rPr>
          <w:rFonts w:asciiTheme="minorHAnsi" w:hAnsiTheme="minorHAnsi" w:cstheme="minorHAnsi"/>
          <w:sz w:val="22"/>
        </w:rPr>
        <w:t xml:space="preserve"> projecten en initiatieven</w:t>
      </w:r>
      <w:r w:rsidR="00FE584A">
        <w:rPr>
          <w:rFonts w:asciiTheme="minorHAnsi" w:hAnsiTheme="minorHAnsi" w:cstheme="minorHAnsi"/>
          <w:sz w:val="22"/>
        </w:rPr>
        <w:t>,</w:t>
      </w:r>
      <w:r w:rsidR="00FE584A" w:rsidRPr="000435B9">
        <w:rPr>
          <w:rFonts w:asciiTheme="minorHAnsi" w:hAnsiTheme="minorHAnsi" w:cstheme="minorHAnsi"/>
          <w:sz w:val="22"/>
        </w:rPr>
        <w:t xml:space="preserve"> </w:t>
      </w:r>
      <w:r w:rsidR="00FE584A">
        <w:rPr>
          <w:rFonts w:asciiTheme="minorHAnsi" w:hAnsiTheme="minorHAnsi" w:cstheme="minorHAnsi"/>
          <w:sz w:val="22"/>
        </w:rPr>
        <w:t>die</w:t>
      </w:r>
      <w:r w:rsidR="00FE584A" w:rsidRPr="000435B9">
        <w:rPr>
          <w:rFonts w:asciiTheme="minorHAnsi" w:hAnsiTheme="minorHAnsi" w:cstheme="minorHAnsi"/>
          <w:sz w:val="22"/>
        </w:rPr>
        <w:t xml:space="preserve"> preventie en gezondheid</w:t>
      </w:r>
      <w:r w:rsidR="00FE584A">
        <w:rPr>
          <w:rFonts w:asciiTheme="minorHAnsi" w:hAnsiTheme="minorHAnsi" w:cstheme="minorHAnsi"/>
          <w:sz w:val="22"/>
        </w:rPr>
        <w:t xml:space="preserve"> bevorderen, </w:t>
      </w:r>
      <w:r w:rsidR="00FE584A" w:rsidRPr="000435B9">
        <w:rPr>
          <w:rFonts w:asciiTheme="minorHAnsi" w:hAnsiTheme="minorHAnsi" w:cstheme="minorHAnsi"/>
          <w:sz w:val="22"/>
        </w:rPr>
        <w:t xml:space="preserve">en bijdragen aan </w:t>
      </w:r>
      <w:r>
        <w:rPr>
          <w:rFonts w:asciiTheme="minorHAnsi" w:hAnsiTheme="minorHAnsi" w:cstheme="minorHAnsi"/>
          <w:sz w:val="22"/>
        </w:rPr>
        <w:t>deze</w:t>
      </w:r>
      <w:r w:rsidR="00FE584A" w:rsidRPr="000435B9">
        <w:rPr>
          <w:rFonts w:asciiTheme="minorHAnsi" w:hAnsiTheme="minorHAnsi" w:cstheme="minorHAnsi"/>
          <w:sz w:val="22"/>
        </w:rPr>
        <w:t xml:space="preserve"> cultuuromslag</w:t>
      </w:r>
      <w:r w:rsidR="00FE584A">
        <w:rPr>
          <w:rFonts w:asciiTheme="minorHAnsi" w:hAnsiTheme="minorHAnsi" w:cstheme="minorHAnsi"/>
          <w:sz w:val="22"/>
        </w:rPr>
        <w:t xml:space="preserve"> te ondersteunen? </w:t>
      </w:r>
      <w:r w:rsidR="00FE584A" w:rsidRPr="000435B9">
        <w:rPr>
          <w:rFonts w:asciiTheme="minorHAnsi" w:hAnsiTheme="minorHAnsi" w:cstheme="minorHAnsi"/>
          <w:sz w:val="22"/>
        </w:rPr>
        <w:t xml:space="preserve"> </w:t>
      </w:r>
    </w:p>
    <w:p w14:paraId="367D1DA3" w14:textId="77777777" w:rsidR="00BC0516" w:rsidRDefault="00BC0516"/>
    <w:sectPr w:rsidR="00BC05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07FB8" w14:textId="77777777" w:rsidR="00A44AD2" w:rsidRDefault="00A44AD2" w:rsidP="00FE584A">
      <w:pPr>
        <w:spacing w:after="0" w:line="240" w:lineRule="auto"/>
      </w:pPr>
      <w:r>
        <w:separator/>
      </w:r>
    </w:p>
  </w:endnote>
  <w:endnote w:type="continuationSeparator" w:id="0">
    <w:p w14:paraId="251C99FD" w14:textId="77777777" w:rsidR="00A44AD2" w:rsidRDefault="00A44AD2" w:rsidP="00FE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14118" w14:textId="77777777" w:rsidR="00A44AD2" w:rsidRDefault="00A44AD2" w:rsidP="00FE584A">
      <w:pPr>
        <w:spacing w:after="0" w:line="240" w:lineRule="auto"/>
      </w:pPr>
      <w:r>
        <w:separator/>
      </w:r>
    </w:p>
  </w:footnote>
  <w:footnote w:type="continuationSeparator" w:id="0">
    <w:p w14:paraId="01F0724F" w14:textId="77777777" w:rsidR="00A44AD2" w:rsidRDefault="00A44AD2" w:rsidP="00FE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CB608" w14:textId="77777777" w:rsidR="00FE584A" w:rsidRDefault="00FE584A">
    <w:pPr>
      <w:pStyle w:val="Koptekst"/>
    </w:pPr>
    <w:r>
      <w:rPr>
        <w:noProof/>
      </w:rPr>
      <w:drawing>
        <wp:inline distT="0" distB="0" distL="0" distR="0" wp14:anchorId="742D845D" wp14:editId="113BCDBD">
          <wp:extent cx="1886047" cy="501676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oenlinks pv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047" cy="501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0548F" w14:textId="77777777" w:rsidR="00FE584A" w:rsidRDefault="00FE584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94B44"/>
    <w:multiLevelType w:val="hybridMultilevel"/>
    <w:tmpl w:val="E612D2D8"/>
    <w:lvl w:ilvl="0" w:tplc="7BEA4D7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A83283"/>
    <w:multiLevelType w:val="hybridMultilevel"/>
    <w:tmpl w:val="28DE4D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4A"/>
    <w:rsid w:val="00174CF1"/>
    <w:rsid w:val="00A23613"/>
    <w:rsid w:val="00A44AD2"/>
    <w:rsid w:val="00BC0516"/>
    <w:rsid w:val="00BC6C2B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43DBC"/>
  <w15:chartTrackingRefBased/>
  <w15:docId w15:val="{70CF0B0A-0877-419D-8087-F01460C8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584A"/>
    <w:pPr>
      <w:spacing w:line="256" w:lineRule="auto"/>
    </w:pPr>
    <w:rPr>
      <w:rFonts w:ascii="Calibri" w:hAnsi="Calibri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5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584A"/>
  </w:style>
  <w:style w:type="paragraph" w:styleId="Voettekst">
    <w:name w:val="footer"/>
    <w:basedOn w:val="Standaard"/>
    <w:link w:val="VoettekstChar"/>
    <w:uiPriority w:val="99"/>
    <w:unhideWhenUsed/>
    <w:rsid w:val="00FE5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584A"/>
  </w:style>
  <w:style w:type="paragraph" w:styleId="Lijstalinea">
    <w:name w:val="List Paragraph"/>
    <w:basedOn w:val="Standaard"/>
    <w:uiPriority w:val="34"/>
    <w:qFormat/>
    <w:rsid w:val="00FE5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Erik Keman</dc:creator>
  <cp:keywords/>
  <dc:description/>
  <cp:lastModifiedBy>Jan Erik Keman</cp:lastModifiedBy>
  <cp:revision>2</cp:revision>
  <dcterms:created xsi:type="dcterms:W3CDTF">2020-02-07T13:39:00Z</dcterms:created>
  <dcterms:modified xsi:type="dcterms:W3CDTF">2020-02-07T14:07:00Z</dcterms:modified>
</cp:coreProperties>
</file>