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951FA" w14:textId="77777777" w:rsidR="00396CEB" w:rsidRDefault="00396CEB" w:rsidP="00396CEB">
      <w:pPr>
        <w:rPr>
          <w:lang w:val="nl-NL"/>
        </w:rPr>
      </w:pPr>
      <w:r>
        <w:rPr>
          <w:lang w:val="nl-NL"/>
        </w:rPr>
        <w:t>Beste PvdA-wethouders en -raadsleden,</w:t>
      </w:r>
    </w:p>
    <w:p w14:paraId="759AD988" w14:textId="77777777" w:rsidR="00396CEB" w:rsidRDefault="00396CEB" w:rsidP="00396CEB">
      <w:pPr>
        <w:rPr>
          <w:lang w:val="nl-NL"/>
        </w:rPr>
      </w:pPr>
    </w:p>
    <w:p w14:paraId="50981E08" w14:textId="77777777" w:rsidR="00396CEB" w:rsidRDefault="00396CEB" w:rsidP="00396CEB">
      <w:pPr>
        <w:rPr>
          <w:lang w:val="nl-NL"/>
        </w:rPr>
      </w:pPr>
      <w:r>
        <w:rPr>
          <w:lang w:val="nl-NL"/>
        </w:rPr>
        <w:t xml:space="preserve">In 2013 werd er een sociaal akkoord afgesloten. In dat akkoord stond, dat de cao SW-bedrijven op termijn over zou gaan in een nieuwe cao gemeenten/werkbedrijven. Alleen is het zover nooit gekomen. De gemeenten die bij monde van de VNG niet betrokken werden bij het sociaal akkoord, namen twee maanden na het sociaal akkoord namelijk de resolutie ‘een vitale lokale samenleving’ aan. Hierin staat expliciet opgenomen dat er geen afzonderlijke cao voor de onderkant van de arbeidsmarkt komt. Tot op de dag van vandaag voelt de VNG zich niet geroepen om daar op terug te komen. </w:t>
      </w:r>
    </w:p>
    <w:p w14:paraId="76C4FAD6" w14:textId="59F57B8F" w:rsidR="00396CEB" w:rsidRDefault="00396CEB" w:rsidP="00396CEB">
      <w:pPr>
        <w:rPr>
          <w:lang w:val="nl-NL"/>
        </w:rPr>
      </w:pPr>
      <w:r>
        <w:rPr>
          <w:lang w:val="nl-NL"/>
        </w:rPr>
        <w:t xml:space="preserve">Zo kan het dat de meest kwetsbare mensen aan de onderkant van de arbeidsmarkt vaak geen cao hebben. Ze bouwen geen pensioen op en hebben geen recht op bijvoorbeeld een reiskostenregeling of eindejaarsuitkering. Ondanks de vele inspanningen van de vakbond lijkt een oplossing ver weg. De VNG vindt dat ‘er is vooralsnog onvoldoende draagvlak bij gemeenten voor een aparte cao voor de onderkant van de arbeidsmarkt.’ In 2017 werd dit standpunt nog eens bevestigd tijdens de ALV. </w:t>
      </w:r>
    </w:p>
    <w:p w14:paraId="7DD7CD17" w14:textId="77777777" w:rsidR="00396CEB" w:rsidRDefault="00396CEB" w:rsidP="00396CEB">
      <w:pPr>
        <w:rPr>
          <w:lang w:val="nl-NL"/>
        </w:rPr>
      </w:pPr>
      <w:r>
        <w:rPr>
          <w:lang w:val="nl-NL"/>
        </w:rPr>
        <w:t xml:space="preserve">Een cao voor deze groep mensen kost namelijk geld. In opdracht van de VNG heeft Roel Bekker berekend dat het jaarlijks kan gaan om een bedrag van € 100 miljoen. Met dat bedrag zouden de mensen met een beschutte arbeidsplaats en een gemiddeld jaarinkomen van € 20.000 onder een cao kunnen vallen. Toegegeven het gaat om een flink bedrag, maar fatsoenlijke arbeidsvoorwaarden kosten nu eenmaal geld. Dat kan alleen nooit een reden zijn om de groep kwetsbare werknemers in de steek te laten. </w:t>
      </w:r>
    </w:p>
    <w:p w14:paraId="714FC70B" w14:textId="32DECE0F" w:rsidR="00396CEB" w:rsidRDefault="00396CEB" w:rsidP="00396CEB">
      <w:pPr>
        <w:rPr>
          <w:lang w:val="nl-NL"/>
        </w:rPr>
      </w:pPr>
      <w:r>
        <w:rPr>
          <w:lang w:val="nl-NL"/>
        </w:rPr>
        <w:t>Daarom roepen wij jullie op om tijdens de komende ALV van de VNG dit deel van de resolutie ‘een vitale lokale samenleving’ van tafel af te halen</w:t>
      </w:r>
      <w:r w:rsidR="00301074">
        <w:rPr>
          <w:lang w:val="nl-NL"/>
        </w:rPr>
        <w:t xml:space="preserve"> e</w:t>
      </w:r>
      <w:r>
        <w:rPr>
          <w:lang w:val="nl-NL"/>
        </w:rPr>
        <w:t>n alsnog de onderhandelingen met de vakbonden te starten om nu toch eindelijk te komen tot een cao voor de onderkant van de arbeidsmarkt.</w:t>
      </w:r>
      <w:r w:rsidR="00301074">
        <w:rPr>
          <w:lang w:val="nl-NL"/>
        </w:rPr>
        <w:t xml:space="preserve"> </w:t>
      </w:r>
      <w:r>
        <w:rPr>
          <w:lang w:val="nl-NL"/>
        </w:rPr>
        <w:t>Jullie kunnen hiervoor geb</w:t>
      </w:r>
      <w:bookmarkStart w:id="0" w:name="_GoBack"/>
      <w:bookmarkEnd w:id="0"/>
      <w:r>
        <w:rPr>
          <w:lang w:val="nl-NL"/>
        </w:rPr>
        <w:t>ruik maken van onderstaande motie. Bespreek hem binnen jullie eigen college/raad, en dien (of ondersteun) hem in tijdens de komende ALV van de VNG.</w:t>
      </w:r>
    </w:p>
    <w:p w14:paraId="1C93E523" w14:textId="77777777" w:rsidR="00396CEB" w:rsidRDefault="00396CEB" w:rsidP="00396CEB">
      <w:pPr>
        <w:rPr>
          <w:lang w:val="nl-NL"/>
        </w:rPr>
      </w:pPr>
    </w:p>
    <w:p w14:paraId="70CA382B" w14:textId="77777777" w:rsidR="00396CEB" w:rsidRDefault="00396CEB" w:rsidP="00396CEB">
      <w:pPr>
        <w:rPr>
          <w:lang w:val="nl-NL"/>
        </w:rPr>
      </w:pPr>
      <w:r>
        <w:rPr>
          <w:lang w:val="nl-NL"/>
        </w:rPr>
        <w:t>Met vriendelijke groet,</w:t>
      </w:r>
    </w:p>
    <w:p w14:paraId="18D9BC44" w14:textId="77777777" w:rsidR="00396CEB" w:rsidRDefault="00396CEB" w:rsidP="00396CEB">
      <w:pPr>
        <w:rPr>
          <w:lang w:val="nl-NL"/>
        </w:rPr>
      </w:pPr>
    </w:p>
    <w:p w14:paraId="74182CE1" w14:textId="77777777" w:rsidR="00396CEB" w:rsidRDefault="00396CEB" w:rsidP="00396CEB">
      <w:pPr>
        <w:rPr>
          <w:lang w:val="nl-NL"/>
        </w:rPr>
      </w:pPr>
      <w:r>
        <w:rPr>
          <w:lang w:val="nl-NL"/>
        </w:rPr>
        <w:t>Jacqueline Kalk</w:t>
      </w:r>
    </w:p>
    <w:p w14:paraId="5E7EAC12" w14:textId="77777777" w:rsidR="00396CEB" w:rsidRDefault="00396CEB" w:rsidP="00396CEB">
      <w:pPr>
        <w:rPr>
          <w:lang w:val="nl-NL"/>
        </w:rPr>
      </w:pPr>
      <w:r>
        <w:rPr>
          <w:lang w:val="nl-NL"/>
        </w:rPr>
        <w:t>Secretaris van het Centrum voor Lokaal Bestuur</w:t>
      </w:r>
    </w:p>
    <w:p w14:paraId="3C9C23F4" w14:textId="77777777" w:rsidR="00396CEB" w:rsidRDefault="00396CEB" w:rsidP="00396CEB">
      <w:pPr>
        <w:rPr>
          <w:lang w:val="nl-NL"/>
        </w:rPr>
      </w:pPr>
    </w:p>
    <w:p w14:paraId="4D1C1351" w14:textId="77777777" w:rsidR="00396CEB" w:rsidRDefault="00396CEB" w:rsidP="00396CEB">
      <w:pPr>
        <w:rPr>
          <w:lang w:val="nl-NL"/>
        </w:rPr>
      </w:pPr>
    </w:p>
    <w:p w14:paraId="491DF5CC" w14:textId="77777777" w:rsidR="00396CEB" w:rsidRDefault="00396CEB" w:rsidP="00396CEB">
      <w:pPr>
        <w:rPr>
          <w:lang w:val="nl-NL"/>
        </w:rPr>
      </w:pPr>
    </w:p>
    <w:p w14:paraId="1D6B781D" w14:textId="77777777" w:rsidR="00396CEB" w:rsidRDefault="00396CEB" w:rsidP="00396CEB">
      <w:pPr>
        <w:rPr>
          <w:lang w:val="nl-NL"/>
        </w:rPr>
      </w:pPr>
      <w:r>
        <w:rPr>
          <w:lang w:val="nl-NL"/>
        </w:rPr>
        <w:br w:type="page"/>
      </w:r>
    </w:p>
    <w:p w14:paraId="3EEBC4AE" w14:textId="77777777" w:rsidR="00396CEB" w:rsidRPr="0034731F" w:rsidRDefault="00396CEB" w:rsidP="00396CEB">
      <w:pPr>
        <w:rPr>
          <w:b/>
          <w:bCs/>
          <w:lang w:val="nl-NL"/>
        </w:rPr>
      </w:pPr>
      <w:r w:rsidRPr="0034731F">
        <w:rPr>
          <w:b/>
          <w:bCs/>
          <w:lang w:val="nl-NL"/>
        </w:rPr>
        <w:lastRenderedPageBreak/>
        <w:t>Motie</w:t>
      </w:r>
    </w:p>
    <w:p w14:paraId="75E5205F" w14:textId="77777777" w:rsidR="00396CEB" w:rsidRDefault="00396CEB" w:rsidP="00396CEB">
      <w:pPr>
        <w:rPr>
          <w:lang w:val="nl-NL"/>
        </w:rPr>
      </w:pPr>
      <w:r>
        <w:rPr>
          <w:lang w:val="nl-NL"/>
        </w:rPr>
        <w:t>De leden van de VNG in de ALV bijeen op 29 november 2019 te Nieuwegein</w:t>
      </w:r>
    </w:p>
    <w:p w14:paraId="7217E28E" w14:textId="77777777" w:rsidR="00396CEB" w:rsidRPr="0034731F" w:rsidRDefault="00396CEB" w:rsidP="00396CEB">
      <w:pPr>
        <w:rPr>
          <w:i/>
          <w:iCs/>
          <w:lang w:val="nl-NL"/>
        </w:rPr>
      </w:pPr>
      <w:r w:rsidRPr="0034731F">
        <w:rPr>
          <w:i/>
          <w:iCs/>
          <w:lang w:val="nl-NL"/>
        </w:rPr>
        <w:t xml:space="preserve">Constaterende dat: </w:t>
      </w:r>
    </w:p>
    <w:p w14:paraId="195B6024" w14:textId="77777777" w:rsidR="00396CEB" w:rsidRPr="00F7339E" w:rsidRDefault="00396CEB" w:rsidP="00396CEB">
      <w:pPr>
        <w:pStyle w:val="Lijstalinea"/>
        <w:numPr>
          <w:ilvl w:val="0"/>
          <w:numId w:val="1"/>
        </w:numPr>
        <w:rPr>
          <w:lang w:val="nl-NL"/>
        </w:rPr>
      </w:pPr>
      <w:r w:rsidRPr="00F7339E">
        <w:rPr>
          <w:lang w:val="nl-NL"/>
        </w:rPr>
        <w:t>Gemeenten sinds 2015 verantwoordelijk zijn voor de uitvoering van de Participatiewet;</w:t>
      </w:r>
    </w:p>
    <w:p w14:paraId="618416F9" w14:textId="77777777" w:rsidR="00396CEB" w:rsidRDefault="00396CEB" w:rsidP="00396CEB">
      <w:pPr>
        <w:pStyle w:val="Lijstalinea"/>
        <w:numPr>
          <w:ilvl w:val="0"/>
          <w:numId w:val="1"/>
        </w:numPr>
        <w:rPr>
          <w:lang w:val="nl-NL"/>
        </w:rPr>
      </w:pPr>
      <w:r>
        <w:rPr>
          <w:lang w:val="nl-NL"/>
        </w:rPr>
        <w:t>Er sinds 2015 voor beschut werk - de onderkant van de arbeidsmarkt – geen cao is;</w:t>
      </w:r>
    </w:p>
    <w:p w14:paraId="23723CC1" w14:textId="77777777" w:rsidR="00396CEB" w:rsidRDefault="00396CEB" w:rsidP="00396CEB">
      <w:pPr>
        <w:pStyle w:val="Lijstalinea"/>
        <w:numPr>
          <w:ilvl w:val="0"/>
          <w:numId w:val="1"/>
        </w:numPr>
        <w:rPr>
          <w:lang w:val="nl-NL"/>
        </w:rPr>
      </w:pPr>
      <w:r>
        <w:rPr>
          <w:lang w:val="nl-NL"/>
        </w:rPr>
        <w:t>Dit medewerkers betreft die veelal kwetsbaar zijn;</w:t>
      </w:r>
    </w:p>
    <w:p w14:paraId="709179F9" w14:textId="77777777" w:rsidR="00396CEB" w:rsidRPr="000A45B6" w:rsidRDefault="00396CEB" w:rsidP="00396CEB">
      <w:pPr>
        <w:rPr>
          <w:i/>
          <w:iCs/>
          <w:lang w:val="nl-NL"/>
        </w:rPr>
      </w:pPr>
      <w:r w:rsidRPr="000A45B6">
        <w:rPr>
          <w:i/>
          <w:iCs/>
          <w:lang w:val="nl-NL"/>
        </w:rPr>
        <w:t>Overwegende dat:</w:t>
      </w:r>
    </w:p>
    <w:p w14:paraId="180138B3" w14:textId="77777777" w:rsidR="00396CEB" w:rsidRDefault="00396CEB" w:rsidP="00396CEB">
      <w:pPr>
        <w:pStyle w:val="Lijstalinea"/>
        <w:numPr>
          <w:ilvl w:val="0"/>
          <w:numId w:val="1"/>
        </w:numPr>
        <w:rPr>
          <w:lang w:val="nl-NL"/>
        </w:rPr>
      </w:pPr>
      <w:r>
        <w:rPr>
          <w:lang w:val="nl-NL"/>
        </w:rPr>
        <w:t>Het Sociaal Akkoord in 2013 werd afgesloten;</w:t>
      </w:r>
    </w:p>
    <w:p w14:paraId="01E8EC98" w14:textId="77777777" w:rsidR="00396CEB" w:rsidRDefault="00396CEB" w:rsidP="00396CEB">
      <w:pPr>
        <w:pStyle w:val="Lijstalinea"/>
        <w:numPr>
          <w:ilvl w:val="0"/>
          <w:numId w:val="1"/>
        </w:numPr>
        <w:rPr>
          <w:lang w:val="nl-NL"/>
        </w:rPr>
      </w:pPr>
      <w:r>
        <w:rPr>
          <w:lang w:val="nl-NL"/>
        </w:rPr>
        <w:t>Gemeenten ondertussen de Participatiewet zijn gaan uitvoeren;</w:t>
      </w:r>
    </w:p>
    <w:p w14:paraId="5FC93438" w14:textId="77777777" w:rsidR="00396CEB" w:rsidRDefault="00396CEB" w:rsidP="00396CEB">
      <w:pPr>
        <w:pStyle w:val="Lijstalinea"/>
        <w:numPr>
          <w:ilvl w:val="0"/>
          <w:numId w:val="1"/>
        </w:numPr>
        <w:rPr>
          <w:lang w:val="nl-NL"/>
        </w:rPr>
      </w:pPr>
      <w:r>
        <w:rPr>
          <w:lang w:val="nl-NL"/>
        </w:rPr>
        <w:t xml:space="preserve">Zij daarmee verantwoordelijk zijn voor het beschut werk; </w:t>
      </w:r>
    </w:p>
    <w:p w14:paraId="44E5409B" w14:textId="77777777" w:rsidR="00396CEB" w:rsidRDefault="00396CEB" w:rsidP="00396CEB">
      <w:pPr>
        <w:pStyle w:val="Lijstalinea"/>
        <w:numPr>
          <w:ilvl w:val="0"/>
          <w:numId w:val="1"/>
        </w:numPr>
        <w:rPr>
          <w:lang w:val="nl-NL"/>
        </w:rPr>
      </w:pPr>
      <w:r>
        <w:rPr>
          <w:lang w:val="nl-NL"/>
        </w:rPr>
        <w:t>Medewerkers in beschut werk recht hebben op fatsoenlijke arbeidsvoorwaarden;</w:t>
      </w:r>
    </w:p>
    <w:p w14:paraId="29EC593F" w14:textId="77777777" w:rsidR="00396CEB" w:rsidRPr="00F7339E" w:rsidRDefault="00396CEB" w:rsidP="00396CEB">
      <w:pPr>
        <w:pStyle w:val="Lijstalinea"/>
        <w:numPr>
          <w:ilvl w:val="0"/>
          <w:numId w:val="1"/>
        </w:numPr>
        <w:rPr>
          <w:lang w:val="nl-NL"/>
        </w:rPr>
      </w:pPr>
      <w:r w:rsidRPr="00F7339E">
        <w:rPr>
          <w:lang w:val="nl-NL"/>
        </w:rPr>
        <w:t>Een cao hoort bij de invulling van goed werkgeverschap</w:t>
      </w:r>
      <w:r>
        <w:rPr>
          <w:lang w:val="nl-NL"/>
        </w:rPr>
        <w:t>;</w:t>
      </w:r>
    </w:p>
    <w:p w14:paraId="6B287EAE" w14:textId="77777777" w:rsidR="00396CEB" w:rsidRDefault="00396CEB" w:rsidP="00396CEB">
      <w:pPr>
        <w:pStyle w:val="Lijstalinea"/>
        <w:numPr>
          <w:ilvl w:val="0"/>
          <w:numId w:val="1"/>
        </w:numPr>
        <w:rPr>
          <w:lang w:val="nl-NL"/>
        </w:rPr>
      </w:pPr>
      <w:r>
        <w:rPr>
          <w:lang w:val="nl-NL"/>
        </w:rPr>
        <w:t>Gemeenten hun verantwoordelijkheid in deze kwestie nemen en in onderhandeling met de vakbonden een cao voor de onderkant van de arbeidsmarkt</w:t>
      </w:r>
      <w:r w:rsidRPr="00F7339E">
        <w:rPr>
          <w:lang w:val="nl-NL"/>
        </w:rPr>
        <w:t xml:space="preserve"> </w:t>
      </w:r>
      <w:r>
        <w:rPr>
          <w:lang w:val="nl-NL"/>
        </w:rPr>
        <w:t>moeten opstellen;</w:t>
      </w:r>
    </w:p>
    <w:p w14:paraId="0B90CD47" w14:textId="77777777" w:rsidR="00396CEB" w:rsidRDefault="00396CEB" w:rsidP="00396CEB">
      <w:pPr>
        <w:pStyle w:val="Lijstalinea"/>
        <w:numPr>
          <w:ilvl w:val="0"/>
          <w:numId w:val="1"/>
        </w:numPr>
        <w:rPr>
          <w:lang w:val="nl-NL"/>
        </w:rPr>
      </w:pPr>
      <w:r>
        <w:rPr>
          <w:lang w:val="nl-NL"/>
        </w:rPr>
        <w:t>Daarmee de</w:t>
      </w:r>
      <w:r w:rsidRPr="000A45B6">
        <w:rPr>
          <w:lang w:val="nl-NL"/>
        </w:rPr>
        <w:t xml:space="preserve"> </w:t>
      </w:r>
      <w:r>
        <w:rPr>
          <w:lang w:val="nl-NL"/>
        </w:rPr>
        <w:t xml:space="preserve">op de </w:t>
      </w:r>
      <w:proofErr w:type="spellStart"/>
      <w:r>
        <w:rPr>
          <w:lang w:val="nl-NL"/>
        </w:rPr>
        <w:t>ALV’s</w:t>
      </w:r>
      <w:proofErr w:type="spellEnd"/>
      <w:r>
        <w:rPr>
          <w:lang w:val="nl-NL"/>
        </w:rPr>
        <w:t xml:space="preserve"> van 2013 en 2017 genomen besluiten over dit onderwerp worden ingetrokken;</w:t>
      </w:r>
    </w:p>
    <w:p w14:paraId="4D1FDE34" w14:textId="77777777" w:rsidR="00396CEB" w:rsidRPr="000A45B6" w:rsidRDefault="00396CEB" w:rsidP="00396CEB">
      <w:pPr>
        <w:rPr>
          <w:i/>
          <w:iCs/>
          <w:lang w:val="nl-NL"/>
        </w:rPr>
      </w:pPr>
      <w:r w:rsidRPr="000A45B6">
        <w:rPr>
          <w:i/>
          <w:iCs/>
          <w:lang w:val="nl-NL"/>
        </w:rPr>
        <w:t>Dragen het bestuur van de VNG op:</w:t>
      </w:r>
    </w:p>
    <w:p w14:paraId="5A9C60AF" w14:textId="77777777" w:rsidR="00396CEB" w:rsidRPr="000A45B6" w:rsidRDefault="00396CEB" w:rsidP="00396CEB">
      <w:pPr>
        <w:pStyle w:val="Lijstalinea"/>
        <w:numPr>
          <w:ilvl w:val="0"/>
          <w:numId w:val="1"/>
        </w:numPr>
        <w:rPr>
          <w:lang w:val="nl-NL"/>
        </w:rPr>
      </w:pPr>
      <w:r w:rsidRPr="000A45B6">
        <w:rPr>
          <w:lang w:val="nl-NL"/>
        </w:rPr>
        <w:t>Te bewerkstelligen dat gemeenten en vakbonden komen tot een cao voor de onderkant van de arbeidsmarkt.</w:t>
      </w:r>
    </w:p>
    <w:p w14:paraId="3C35F3B7" w14:textId="77777777" w:rsidR="00396CEB" w:rsidRDefault="00396CEB" w:rsidP="00396CEB">
      <w:pPr>
        <w:rPr>
          <w:lang w:val="nl-NL"/>
        </w:rPr>
      </w:pPr>
    </w:p>
    <w:p w14:paraId="7CD37AA9" w14:textId="77777777" w:rsidR="00396CEB" w:rsidRDefault="00396CEB" w:rsidP="00396CEB">
      <w:pPr>
        <w:rPr>
          <w:lang w:val="nl-NL"/>
        </w:rPr>
      </w:pPr>
    </w:p>
    <w:p w14:paraId="581594A9" w14:textId="77777777" w:rsidR="00396CEB" w:rsidRDefault="00396CEB" w:rsidP="00396CEB">
      <w:pPr>
        <w:rPr>
          <w:lang w:val="nl-NL"/>
        </w:rPr>
      </w:pPr>
    </w:p>
    <w:p w14:paraId="4EF50D8E" w14:textId="77777777" w:rsidR="00396CEB" w:rsidRPr="00FD6B85" w:rsidRDefault="00396CEB" w:rsidP="00396CEB">
      <w:pPr>
        <w:rPr>
          <w:lang w:val="nl-NL"/>
        </w:rPr>
      </w:pPr>
    </w:p>
    <w:p w14:paraId="42A92D21" w14:textId="77777777" w:rsidR="00BC0516" w:rsidRPr="00396CEB" w:rsidRDefault="00BC0516">
      <w:pPr>
        <w:rPr>
          <w:lang w:val="nl-NL"/>
        </w:rPr>
      </w:pPr>
    </w:p>
    <w:sectPr w:rsidR="00BC0516" w:rsidRPr="00396CE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B96FF" w14:textId="77777777" w:rsidR="00F45EB6" w:rsidRDefault="00F45EB6" w:rsidP="00654FC7">
      <w:pPr>
        <w:spacing w:after="0" w:line="240" w:lineRule="auto"/>
      </w:pPr>
      <w:r>
        <w:separator/>
      </w:r>
    </w:p>
  </w:endnote>
  <w:endnote w:type="continuationSeparator" w:id="0">
    <w:p w14:paraId="71E16A9D" w14:textId="77777777" w:rsidR="00F45EB6" w:rsidRDefault="00F45EB6" w:rsidP="0065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FB921" w14:textId="77777777" w:rsidR="00654FC7" w:rsidRDefault="00654F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7EEEF" w14:textId="77777777" w:rsidR="00654FC7" w:rsidRDefault="00654FC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C1007" w14:textId="77777777" w:rsidR="00654FC7" w:rsidRDefault="00654F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512D8" w14:textId="77777777" w:rsidR="00F45EB6" w:rsidRDefault="00F45EB6" w:rsidP="00654FC7">
      <w:pPr>
        <w:spacing w:after="0" w:line="240" w:lineRule="auto"/>
      </w:pPr>
      <w:r>
        <w:separator/>
      </w:r>
    </w:p>
  </w:footnote>
  <w:footnote w:type="continuationSeparator" w:id="0">
    <w:p w14:paraId="1EE7B5B8" w14:textId="77777777" w:rsidR="00F45EB6" w:rsidRDefault="00F45EB6" w:rsidP="00654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FDEBB" w14:textId="77777777" w:rsidR="00654FC7" w:rsidRDefault="00654F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AAF91" w14:textId="77777777" w:rsidR="00654FC7" w:rsidRDefault="00654FC7">
    <w:pPr>
      <w:pStyle w:val="Koptekst"/>
    </w:pPr>
    <w:r>
      <w:rPr>
        <w:noProof/>
        <w:lang w:eastAsia="nl-NL"/>
      </w:rPr>
      <w:drawing>
        <wp:inline distT="0" distB="0" distL="0" distR="0" wp14:anchorId="5D59108F" wp14:editId="3CDD3157">
          <wp:extent cx="5760720" cy="7327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hoofd breed CLB.tif"/>
                  <pic:cNvPicPr/>
                </pic:nvPicPr>
                <pic:blipFill>
                  <a:blip r:embed="rId1">
                    <a:extLst>
                      <a:ext uri="{28A0092B-C50C-407E-A947-70E740481C1C}">
                        <a14:useLocalDpi xmlns:a14="http://schemas.microsoft.com/office/drawing/2010/main" val="0"/>
                      </a:ext>
                    </a:extLst>
                  </a:blip>
                  <a:stretch>
                    <a:fillRect/>
                  </a:stretch>
                </pic:blipFill>
                <pic:spPr>
                  <a:xfrm>
                    <a:off x="0" y="0"/>
                    <a:ext cx="5760720" cy="7327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EA7F4" w14:textId="77777777" w:rsidR="00654FC7" w:rsidRDefault="00654F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6A4D18"/>
    <w:multiLevelType w:val="hybridMultilevel"/>
    <w:tmpl w:val="A41666C8"/>
    <w:lvl w:ilvl="0" w:tplc="B44C4A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FC7"/>
    <w:rsid w:val="00301074"/>
    <w:rsid w:val="00396CEB"/>
    <w:rsid w:val="00654FC7"/>
    <w:rsid w:val="009E5A45"/>
    <w:rsid w:val="00B968EA"/>
    <w:rsid w:val="00BC0516"/>
    <w:rsid w:val="00F45E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D6930"/>
  <w15:docId w15:val="{3723F227-A863-4C13-96C0-AFB79A0B2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396CEB"/>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4F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4FC7"/>
  </w:style>
  <w:style w:type="paragraph" w:styleId="Voettekst">
    <w:name w:val="footer"/>
    <w:basedOn w:val="Standaard"/>
    <w:link w:val="VoettekstChar"/>
    <w:uiPriority w:val="99"/>
    <w:unhideWhenUsed/>
    <w:rsid w:val="00654F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4FC7"/>
  </w:style>
  <w:style w:type="paragraph" w:styleId="Ballontekst">
    <w:name w:val="Balloon Text"/>
    <w:basedOn w:val="Standaard"/>
    <w:link w:val="BallontekstChar"/>
    <w:uiPriority w:val="99"/>
    <w:semiHidden/>
    <w:unhideWhenUsed/>
    <w:rsid w:val="00B968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68EA"/>
    <w:rPr>
      <w:rFonts w:ascii="Tahoma" w:hAnsi="Tahoma" w:cs="Tahoma"/>
      <w:sz w:val="16"/>
      <w:szCs w:val="16"/>
    </w:rPr>
  </w:style>
  <w:style w:type="paragraph" w:styleId="Lijstalinea">
    <w:name w:val="List Paragraph"/>
    <w:basedOn w:val="Standaard"/>
    <w:uiPriority w:val="34"/>
    <w:qFormat/>
    <w:rsid w:val="00396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472</Words>
  <Characters>2692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Erik Keman</dc:creator>
  <cp:lastModifiedBy>Jan Erik Keman</cp:lastModifiedBy>
  <cp:revision>4</cp:revision>
  <cp:lastPrinted>2018-03-08T14:15:00Z</cp:lastPrinted>
  <dcterms:created xsi:type="dcterms:W3CDTF">2019-10-03T12:31:00Z</dcterms:created>
  <dcterms:modified xsi:type="dcterms:W3CDTF">2019-10-03T13:25:00Z</dcterms:modified>
</cp:coreProperties>
</file>