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E1" w:rsidRDefault="004377E1" w:rsidP="007544AD">
      <w:pPr>
        <w:pStyle w:val="Geenafstand"/>
      </w:pPr>
    </w:p>
    <w:p w:rsidR="00E97D7B" w:rsidRDefault="00E97D7B" w:rsidP="007544AD">
      <w:pPr>
        <w:pStyle w:val="Geenafstand"/>
      </w:pPr>
    </w:p>
    <w:p w:rsidR="0004041E" w:rsidRPr="003C4FE2" w:rsidRDefault="0004041E" w:rsidP="0004041E">
      <w:pPr>
        <w:pStyle w:val="Geenafstand"/>
        <w:jc w:val="center"/>
        <w:rPr>
          <w:rFonts w:ascii="Verdana" w:hAnsi="Verdana"/>
          <w:b/>
          <w:sz w:val="18"/>
          <w:szCs w:val="18"/>
        </w:rPr>
      </w:pPr>
      <w:r w:rsidRPr="003C4FE2">
        <w:rPr>
          <w:rFonts w:ascii="Verdana" w:hAnsi="Verdana"/>
          <w:b/>
          <w:sz w:val="18"/>
          <w:szCs w:val="18"/>
        </w:rPr>
        <w:t>Motie:</w:t>
      </w:r>
    </w:p>
    <w:p w:rsidR="0004041E" w:rsidRPr="003C4FE2" w:rsidRDefault="0004041E" w:rsidP="0004041E">
      <w:pPr>
        <w:pStyle w:val="Geenafstand"/>
        <w:jc w:val="center"/>
        <w:rPr>
          <w:rFonts w:ascii="Verdana" w:hAnsi="Verdana"/>
          <w:b/>
          <w:sz w:val="18"/>
          <w:szCs w:val="18"/>
        </w:rPr>
      </w:pPr>
      <w:r w:rsidRPr="003C4FE2">
        <w:rPr>
          <w:rFonts w:ascii="Verdana" w:hAnsi="Verdana"/>
          <w:b/>
          <w:sz w:val="18"/>
          <w:szCs w:val="18"/>
        </w:rPr>
        <w:t>Programmabegroting 2019</w:t>
      </w:r>
    </w:p>
    <w:p w:rsidR="0004041E" w:rsidRPr="003C4FE2" w:rsidRDefault="0004041E" w:rsidP="0004041E">
      <w:pPr>
        <w:pStyle w:val="Geenafstand"/>
        <w:pBdr>
          <w:bottom w:val="single" w:sz="6" w:space="1" w:color="auto"/>
        </w:pBdr>
        <w:jc w:val="center"/>
        <w:rPr>
          <w:rFonts w:ascii="Verdana" w:hAnsi="Verdana"/>
          <w:b/>
          <w:sz w:val="18"/>
          <w:szCs w:val="18"/>
        </w:rPr>
      </w:pPr>
      <w:r w:rsidRPr="003C4FE2">
        <w:rPr>
          <w:rFonts w:ascii="Verdana" w:hAnsi="Verdana"/>
          <w:b/>
          <w:sz w:val="18"/>
          <w:szCs w:val="18"/>
        </w:rPr>
        <w:t xml:space="preserve">Praktijkleerlingen op weg naar een werkende toekomst. </w:t>
      </w:r>
    </w:p>
    <w:p w:rsidR="0004041E" w:rsidRPr="003C4FE2" w:rsidRDefault="0004041E" w:rsidP="0004041E">
      <w:pPr>
        <w:pStyle w:val="Geenafstand"/>
        <w:pBdr>
          <w:bottom w:val="single" w:sz="6" w:space="1" w:color="auto"/>
        </w:pBdr>
        <w:jc w:val="center"/>
        <w:rPr>
          <w:rFonts w:ascii="Verdana" w:hAnsi="Verdana"/>
          <w:sz w:val="18"/>
          <w:szCs w:val="18"/>
        </w:rPr>
      </w:pPr>
    </w:p>
    <w:p w:rsidR="0004041E" w:rsidRPr="003C4FE2" w:rsidRDefault="0004041E" w:rsidP="007544AD">
      <w:pPr>
        <w:pStyle w:val="Geenafstand"/>
        <w:rPr>
          <w:rFonts w:ascii="Verdana" w:hAnsi="Verdana"/>
          <w:sz w:val="18"/>
          <w:szCs w:val="18"/>
        </w:rPr>
      </w:pPr>
    </w:p>
    <w:p w:rsidR="0004041E" w:rsidRPr="003C4FE2" w:rsidRDefault="003C4FE2" w:rsidP="007544AD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Agendapunt 11</w:t>
      </w:r>
    </w:p>
    <w:p w:rsidR="0004041E" w:rsidRPr="003C4FE2" w:rsidRDefault="0004041E" w:rsidP="007544AD">
      <w:pPr>
        <w:pStyle w:val="Geenafstand"/>
        <w:rPr>
          <w:rFonts w:ascii="Verdana" w:hAnsi="Verdana"/>
          <w:sz w:val="18"/>
          <w:szCs w:val="18"/>
        </w:rPr>
      </w:pPr>
      <w:r w:rsidRPr="003C4FE2">
        <w:rPr>
          <w:rFonts w:ascii="Verdana" w:hAnsi="Verdana"/>
          <w:sz w:val="18"/>
          <w:szCs w:val="18"/>
        </w:rPr>
        <w:t>________________________________________________________________</w:t>
      </w:r>
    </w:p>
    <w:p w:rsidR="0004041E" w:rsidRPr="003C4FE2" w:rsidRDefault="0004041E" w:rsidP="007544AD">
      <w:pPr>
        <w:pStyle w:val="Geenafstand"/>
        <w:rPr>
          <w:rFonts w:ascii="Verdana" w:hAnsi="Verdana"/>
          <w:sz w:val="18"/>
          <w:szCs w:val="18"/>
        </w:rPr>
      </w:pPr>
    </w:p>
    <w:p w:rsidR="007544AD" w:rsidRPr="003C4FE2" w:rsidRDefault="007544AD" w:rsidP="007544AD">
      <w:pPr>
        <w:pStyle w:val="Geenafstand"/>
        <w:rPr>
          <w:rFonts w:ascii="Verdana" w:hAnsi="Verdana"/>
          <w:sz w:val="18"/>
          <w:szCs w:val="18"/>
        </w:rPr>
      </w:pPr>
      <w:r w:rsidRPr="003C4FE2">
        <w:rPr>
          <w:rFonts w:ascii="Verdana" w:hAnsi="Verdana"/>
          <w:sz w:val="18"/>
          <w:szCs w:val="18"/>
        </w:rPr>
        <w:t>D</w:t>
      </w:r>
      <w:r w:rsidR="003C4FE2">
        <w:rPr>
          <w:rFonts w:ascii="Verdana" w:hAnsi="Verdana"/>
          <w:sz w:val="18"/>
          <w:szCs w:val="18"/>
        </w:rPr>
        <w:t>e raad, in vergadering bijeen d.d.</w:t>
      </w:r>
      <w:r w:rsidRPr="003C4FE2">
        <w:rPr>
          <w:rFonts w:ascii="Verdana" w:hAnsi="Verdana"/>
          <w:sz w:val="18"/>
          <w:szCs w:val="18"/>
        </w:rPr>
        <w:t xml:space="preserve"> 8 november 2018.</w:t>
      </w:r>
    </w:p>
    <w:p w:rsidR="0004041E" w:rsidRPr="003C4FE2" w:rsidRDefault="0004041E" w:rsidP="007544AD">
      <w:pPr>
        <w:pStyle w:val="Geenafstand"/>
        <w:rPr>
          <w:rFonts w:ascii="Verdana" w:hAnsi="Verdana"/>
          <w:sz w:val="18"/>
          <w:szCs w:val="18"/>
        </w:rPr>
      </w:pPr>
      <w:r w:rsidRPr="003C4FE2">
        <w:rPr>
          <w:rFonts w:ascii="Verdana" w:hAnsi="Verdana"/>
          <w:sz w:val="18"/>
          <w:szCs w:val="18"/>
        </w:rPr>
        <w:t>________________________________________________________________</w:t>
      </w:r>
    </w:p>
    <w:p w:rsidR="003C4FE2" w:rsidRDefault="003C4FE2" w:rsidP="007544AD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 Raad,</w:t>
      </w:r>
    </w:p>
    <w:p w:rsidR="003C4FE2" w:rsidRDefault="003C4FE2" w:rsidP="007544AD">
      <w:pPr>
        <w:pStyle w:val="Geenafstand"/>
        <w:rPr>
          <w:rFonts w:ascii="Verdana" w:hAnsi="Verdana"/>
          <w:sz w:val="18"/>
          <w:szCs w:val="18"/>
        </w:rPr>
      </w:pPr>
    </w:p>
    <w:p w:rsidR="007544AD" w:rsidRDefault="003C4FE2" w:rsidP="007544AD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gehoord</w:t>
      </w:r>
      <w:r w:rsidR="007544AD" w:rsidRPr="003C4FE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 beraadslaging</w:t>
      </w:r>
    </w:p>
    <w:p w:rsidR="003C4FE2" w:rsidRPr="003C4FE2" w:rsidRDefault="003C4FE2" w:rsidP="007544AD">
      <w:pPr>
        <w:pStyle w:val="Geenafstand"/>
        <w:rPr>
          <w:rFonts w:ascii="Verdana" w:hAnsi="Verdana"/>
          <w:sz w:val="18"/>
          <w:szCs w:val="18"/>
        </w:rPr>
      </w:pPr>
    </w:p>
    <w:p w:rsidR="007544AD" w:rsidRPr="003C4FE2" w:rsidRDefault="007544AD" w:rsidP="007544AD">
      <w:pPr>
        <w:pStyle w:val="Geenafstand"/>
        <w:rPr>
          <w:rFonts w:ascii="Verdana" w:hAnsi="Verdana"/>
          <w:b/>
          <w:sz w:val="18"/>
          <w:szCs w:val="18"/>
        </w:rPr>
      </w:pPr>
      <w:r w:rsidRPr="003C4FE2">
        <w:rPr>
          <w:rFonts w:ascii="Verdana" w:hAnsi="Verdana"/>
          <w:b/>
          <w:sz w:val="18"/>
          <w:szCs w:val="18"/>
        </w:rPr>
        <w:t xml:space="preserve">Constateert: </w:t>
      </w:r>
    </w:p>
    <w:p w:rsidR="0004041E" w:rsidRPr="003C4FE2" w:rsidRDefault="0004041E" w:rsidP="007544AD">
      <w:pPr>
        <w:pStyle w:val="Geenafstand"/>
        <w:rPr>
          <w:rFonts w:ascii="Verdana" w:hAnsi="Verdana" w:cs="Helvetica"/>
          <w:color w:val="000000"/>
          <w:sz w:val="18"/>
          <w:szCs w:val="18"/>
          <w:shd w:val="clear" w:color="auto" w:fill="FEFEFE"/>
        </w:rPr>
      </w:pPr>
    </w:p>
    <w:p w:rsidR="008068CB" w:rsidRDefault="0004041E" w:rsidP="0004041E">
      <w:pPr>
        <w:pStyle w:val="Geenafstand"/>
        <w:numPr>
          <w:ilvl w:val="0"/>
          <w:numId w:val="1"/>
        </w:numPr>
        <w:rPr>
          <w:rFonts w:ascii="Verdana" w:hAnsi="Verdana" w:cs="Helvetica"/>
          <w:color w:val="000000"/>
          <w:sz w:val="18"/>
          <w:szCs w:val="18"/>
          <w:shd w:val="clear" w:color="auto" w:fill="FEFEFE"/>
        </w:rPr>
      </w:pPr>
      <w:r w:rsidRPr="003C4FE2">
        <w:rPr>
          <w:rFonts w:ascii="Verdana" w:hAnsi="Verdana" w:cs="Helvetica"/>
          <w:color w:val="000000"/>
          <w:sz w:val="18"/>
          <w:szCs w:val="18"/>
          <w:shd w:val="clear" w:color="auto" w:fill="FEFEFE"/>
        </w:rPr>
        <w:t>dat subsidie van het Europees Sociaal Fonds, ESF, voor coaching van leerlingen</w:t>
      </w:r>
    </w:p>
    <w:p w:rsidR="007544AD" w:rsidRPr="003C4FE2" w:rsidRDefault="0004041E" w:rsidP="0004041E">
      <w:pPr>
        <w:pStyle w:val="Geenafstand"/>
        <w:numPr>
          <w:ilvl w:val="0"/>
          <w:numId w:val="1"/>
        </w:numPr>
        <w:rPr>
          <w:rFonts w:ascii="Verdana" w:hAnsi="Verdana" w:cs="Helvetica"/>
          <w:color w:val="000000"/>
          <w:sz w:val="18"/>
          <w:szCs w:val="18"/>
          <w:shd w:val="clear" w:color="auto" w:fill="FEFEFE"/>
        </w:rPr>
      </w:pPr>
      <w:r w:rsidRPr="003C4FE2">
        <w:rPr>
          <w:rFonts w:ascii="Verdana" w:hAnsi="Verdana" w:cs="Helvetica"/>
          <w:color w:val="000000"/>
          <w:sz w:val="18"/>
          <w:szCs w:val="18"/>
          <w:shd w:val="clear" w:color="auto" w:fill="FEFEFE"/>
        </w:rPr>
        <w:t xml:space="preserve"> in het praktijkonderwijs en het voorgezet speciaal onderwijs vanaf 2018 tot en met 2020, op is. </w:t>
      </w:r>
    </w:p>
    <w:p w:rsidR="0004041E" w:rsidRPr="003C4FE2" w:rsidRDefault="0004041E" w:rsidP="0004041E">
      <w:pPr>
        <w:pStyle w:val="Geenafstand"/>
        <w:numPr>
          <w:ilvl w:val="0"/>
          <w:numId w:val="1"/>
        </w:numPr>
        <w:rPr>
          <w:rFonts w:ascii="Verdana" w:hAnsi="Verdana" w:cs="Helvetica"/>
          <w:color w:val="000000"/>
          <w:sz w:val="18"/>
          <w:szCs w:val="18"/>
          <w:shd w:val="clear" w:color="auto" w:fill="FEFEFE"/>
        </w:rPr>
      </w:pPr>
      <w:r w:rsidRPr="003C4FE2">
        <w:rPr>
          <w:rFonts w:ascii="Verdana" w:hAnsi="Verdana" w:cs="Helvetica"/>
          <w:color w:val="000000"/>
          <w:sz w:val="18"/>
          <w:szCs w:val="18"/>
          <w:shd w:val="clear" w:color="auto" w:fill="FEFEFE"/>
        </w:rPr>
        <w:t>dat met de aangenomen motie Segers</w:t>
      </w:r>
      <w:r w:rsidR="004E429F" w:rsidRPr="003C4FE2">
        <w:rPr>
          <w:rFonts w:ascii="Verdana" w:hAnsi="Verdana" w:cs="Helvetica"/>
          <w:color w:val="000000"/>
          <w:sz w:val="18"/>
          <w:szCs w:val="18"/>
          <w:shd w:val="clear" w:color="auto" w:fill="FEFEFE"/>
        </w:rPr>
        <w:t xml:space="preserve"> het Kabinet alleen voor</w:t>
      </w:r>
      <w:r w:rsidRPr="003C4FE2">
        <w:rPr>
          <w:rFonts w:ascii="Verdana" w:hAnsi="Verdana" w:cs="Helvetica"/>
          <w:color w:val="000000"/>
          <w:sz w:val="18"/>
          <w:szCs w:val="18"/>
          <w:shd w:val="clear" w:color="auto" w:fill="FEFEFE"/>
        </w:rPr>
        <w:t xml:space="preserve"> 2018</w:t>
      </w:r>
      <w:r w:rsidR="004E429F" w:rsidRPr="003C4FE2">
        <w:rPr>
          <w:rFonts w:ascii="Verdana" w:hAnsi="Verdana" w:cs="Helvetica"/>
          <w:color w:val="000000"/>
          <w:sz w:val="18"/>
          <w:szCs w:val="18"/>
          <w:shd w:val="clear" w:color="auto" w:fill="FEFEFE"/>
        </w:rPr>
        <w:t xml:space="preserve"> de coaching</w:t>
      </w:r>
      <w:r w:rsidRPr="003C4FE2">
        <w:rPr>
          <w:rFonts w:ascii="Verdana" w:hAnsi="Verdana" w:cs="Helvetica"/>
          <w:color w:val="000000"/>
          <w:sz w:val="18"/>
          <w:szCs w:val="18"/>
          <w:shd w:val="clear" w:color="auto" w:fill="FEFEFE"/>
        </w:rPr>
        <w:t xml:space="preserve"> </w:t>
      </w:r>
      <w:r w:rsidR="004E429F" w:rsidRPr="003C4FE2">
        <w:rPr>
          <w:rFonts w:ascii="Verdana" w:hAnsi="Verdana" w:cs="Helvetica"/>
          <w:color w:val="000000"/>
          <w:sz w:val="18"/>
          <w:szCs w:val="18"/>
          <w:shd w:val="clear" w:color="auto" w:fill="FEFEFE"/>
        </w:rPr>
        <w:t>subsidieert</w:t>
      </w:r>
      <w:r w:rsidRPr="003C4FE2">
        <w:rPr>
          <w:rFonts w:ascii="Verdana" w:hAnsi="Verdana" w:cs="Helvetica"/>
          <w:color w:val="000000"/>
          <w:sz w:val="18"/>
          <w:szCs w:val="18"/>
          <w:shd w:val="clear" w:color="auto" w:fill="FEFEFE"/>
        </w:rPr>
        <w:t>.</w:t>
      </w:r>
    </w:p>
    <w:p w:rsidR="0004041E" w:rsidRPr="003C4FE2" w:rsidRDefault="0004041E" w:rsidP="007544AD">
      <w:pPr>
        <w:pStyle w:val="Geenafstand"/>
        <w:numPr>
          <w:ilvl w:val="0"/>
          <w:numId w:val="1"/>
        </w:numPr>
        <w:rPr>
          <w:rFonts w:ascii="Verdana" w:hAnsi="Verdana" w:cs="Helvetica"/>
          <w:color w:val="000000"/>
          <w:sz w:val="18"/>
          <w:szCs w:val="18"/>
          <w:shd w:val="clear" w:color="auto" w:fill="FEFEFE"/>
        </w:rPr>
      </w:pPr>
      <w:r w:rsidRPr="003C4FE2">
        <w:rPr>
          <w:rFonts w:ascii="Verdana" w:hAnsi="Verdana" w:cs="Helvetica"/>
          <w:color w:val="000000"/>
          <w:sz w:val="18"/>
          <w:szCs w:val="18"/>
          <w:shd w:val="clear" w:color="auto" w:fill="FEFEFE"/>
        </w:rPr>
        <w:t>dat de subsidie vanuit het ESF vanaf 2021 weer beschikbaar is voor Nederland. En dus Culemborg</w:t>
      </w:r>
      <w:r w:rsidR="004E429F" w:rsidRPr="003C4FE2">
        <w:rPr>
          <w:rFonts w:ascii="Verdana" w:hAnsi="Verdana" w:cs="Helvetica"/>
          <w:color w:val="000000"/>
          <w:sz w:val="18"/>
          <w:szCs w:val="18"/>
          <w:shd w:val="clear" w:color="auto" w:fill="FEFEFE"/>
        </w:rPr>
        <w:t>.</w:t>
      </w:r>
    </w:p>
    <w:p w:rsidR="0004041E" w:rsidRPr="003C4FE2" w:rsidRDefault="0004041E" w:rsidP="007544AD">
      <w:pPr>
        <w:pStyle w:val="Geenafstand"/>
        <w:rPr>
          <w:rFonts w:ascii="Verdana" w:hAnsi="Verdana"/>
          <w:sz w:val="18"/>
          <w:szCs w:val="18"/>
        </w:rPr>
      </w:pPr>
    </w:p>
    <w:p w:rsidR="007544AD" w:rsidRPr="003C4FE2" w:rsidRDefault="007544AD" w:rsidP="007544AD">
      <w:pPr>
        <w:pStyle w:val="Geenafstand"/>
        <w:rPr>
          <w:rFonts w:ascii="Verdana" w:hAnsi="Verdana"/>
          <w:b/>
          <w:sz w:val="18"/>
          <w:szCs w:val="18"/>
        </w:rPr>
      </w:pPr>
      <w:r w:rsidRPr="003C4FE2">
        <w:rPr>
          <w:rFonts w:ascii="Verdana" w:hAnsi="Verdana"/>
          <w:b/>
          <w:sz w:val="18"/>
          <w:szCs w:val="18"/>
        </w:rPr>
        <w:t xml:space="preserve">Overweegt: </w:t>
      </w:r>
    </w:p>
    <w:p w:rsidR="007544AD" w:rsidRPr="003C4FE2" w:rsidRDefault="007544AD" w:rsidP="007544AD">
      <w:pPr>
        <w:pStyle w:val="Geenafstand"/>
        <w:rPr>
          <w:rFonts w:ascii="Verdana" w:hAnsi="Verdana"/>
          <w:sz w:val="18"/>
          <w:szCs w:val="18"/>
        </w:rPr>
      </w:pPr>
    </w:p>
    <w:p w:rsidR="0004041E" w:rsidRPr="003C4FE2" w:rsidRDefault="0004041E" w:rsidP="0004041E">
      <w:pPr>
        <w:pStyle w:val="Geenafstand"/>
        <w:numPr>
          <w:ilvl w:val="0"/>
          <w:numId w:val="1"/>
        </w:numPr>
        <w:rPr>
          <w:rFonts w:ascii="Verdana" w:hAnsi="Verdana" w:cs="Helvetica"/>
          <w:color w:val="000000"/>
          <w:sz w:val="18"/>
          <w:szCs w:val="18"/>
          <w:shd w:val="clear" w:color="auto" w:fill="FEFEFE"/>
        </w:rPr>
      </w:pPr>
      <w:r w:rsidRPr="003C4FE2">
        <w:rPr>
          <w:rFonts w:ascii="Verdana" w:hAnsi="Verdana" w:cs="Helvetica"/>
          <w:color w:val="000000"/>
          <w:sz w:val="18"/>
          <w:szCs w:val="18"/>
          <w:shd w:val="clear" w:color="auto" w:fill="FEFEFE"/>
        </w:rPr>
        <w:t xml:space="preserve">dat vanuit het onderwijs wordt aangegeven dat deze kwetsbare jongeren extra ondersteuning nodig hebben voor het participeren op de werkvloer. </w:t>
      </w:r>
    </w:p>
    <w:p w:rsidR="0004041E" w:rsidRPr="003C4FE2" w:rsidRDefault="0004041E" w:rsidP="0004041E">
      <w:pPr>
        <w:pStyle w:val="Geenafstand"/>
        <w:numPr>
          <w:ilvl w:val="0"/>
          <w:numId w:val="1"/>
        </w:numPr>
        <w:rPr>
          <w:rFonts w:ascii="Verdana" w:hAnsi="Verdana" w:cs="Helvetica"/>
          <w:color w:val="000000"/>
          <w:sz w:val="18"/>
          <w:szCs w:val="18"/>
          <w:shd w:val="clear" w:color="auto" w:fill="FEFEFE"/>
        </w:rPr>
      </w:pPr>
      <w:r w:rsidRPr="003C4FE2">
        <w:rPr>
          <w:rFonts w:ascii="Verdana" w:hAnsi="Verdana" w:cs="Helvetica"/>
          <w:color w:val="000000"/>
          <w:sz w:val="18"/>
          <w:szCs w:val="18"/>
          <w:shd w:val="clear" w:color="auto" w:fill="FEFEFE"/>
        </w:rPr>
        <w:t xml:space="preserve">dat een soepele overgang vanuit het onderwijs naar de arbeidsmarkt voor deze jongeren van extra belang is om duurzaam inzetbaar te blijven in het arbeidsproces. </w:t>
      </w:r>
    </w:p>
    <w:p w:rsidR="0004041E" w:rsidRPr="003C4FE2" w:rsidRDefault="0004041E" w:rsidP="007544AD">
      <w:pPr>
        <w:pStyle w:val="Geenafstand"/>
        <w:numPr>
          <w:ilvl w:val="0"/>
          <w:numId w:val="1"/>
        </w:numPr>
        <w:rPr>
          <w:rFonts w:ascii="Verdana" w:hAnsi="Verdana" w:cs="Helvetica"/>
          <w:color w:val="000000"/>
          <w:sz w:val="18"/>
          <w:szCs w:val="18"/>
          <w:shd w:val="clear" w:color="auto" w:fill="FEFEFE"/>
        </w:rPr>
      </w:pPr>
      <w:r w:rsidRPr="003C4FE2">
        <w:rPr>
          <w:rFonts w:ascii="Verdana" w:hAnsi="Verdana" w:cs="Helvetica"/>
          <w:color w:val="000000"/>
          <w:sz w:val="18"/>
          <w:szCs w:val="18"/>
          <w:shd w:val="clear" w:color="auto" w:fill="FEFEFE"/>
        </w:rPr>
        <w:t xml:space="preserve">dat een belangrijk instrument dat ingezet kan worden is het coachen van deze jongeren, zowel in de voorbereiding naar de arbeidsmarkt als op de werkvloer. </w:t>
      </w:r>
    </w:p>
    <w:p w:rsidR="0004041E" w:rsidRPr="003C4FE2" w:rsidRDefault="0004041E" w:rsidP="007544AD">
      <w:pPr>
        <w:pStyle w:val="Geenafstand"/>
        <w:rPr>
          <w:rFonts w:ascii="Verdana" w:hAnsi="Verdana"/>
          <w:sz w:val="18"/>
          <w:szCs w:val="18"/>
        </w:rPr>
      </w:pPr>
    </w:p>
    <w:p w:rsidR="007544AD" w:rsidRPr="003C4FE2" w:rsidRDefault="007544AD" w:rsidP="007544AD">
      <w:pPr>
        <w:pStyle w:val="Geenafstand"/>
        <w:rPr>
          <w:rFonts w:ascii="Verdana" w:hAnsi="Verdana"/>
          <w:b/>
          <w:sz w:val="18"/>
          <w:szCs w:val="18"/>
        </w:rPr>
      </w:pPr>
      <w:r w:rsidRPr="003C4FE2">
        <w:rPr>
          <w:rFonts w:ascii="Verdana" w:hAnsi="Verdana"/>
          <w:b/>
          <w:sz w:val="18"/>
          <w:szCs w:val="18"/>
        </w:rPr>
        <w:t xml:space="preserve">Draagt het college op: </w:t>
      </w:r>
    </w:p>
    <w:p w:rsidR="0004041E" w:rsidRPr="003C4FE2" w:rsidRDefault="0004041E" w:rsidP="007544AD">
      <w:pPr>
        <w:pStyle w:val="Geenafstand"/>
        <w:rPr>
          <w:rFonts w:ascii="Verdana" w:hAnsi="Verdana"/>
          <w:sz w:val="18"/>
          <w:szCs w:val="18"/>
        </w:rPr>
      </w:pPr>
    </w:p>
    <w:p w:rsidR="0004041E" w:rsidRPr="003C4FE2" w:rsidRDefault="0004041E" w:rsidP="0004041E">
      <w:pPr>
        <w:pStyle w:val="Geenafstand"/>
        <w:numPr>
          <w:ilvl w:val="0"/>
          <w:numId w:val="1"/>
        </w:num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3C4FE2">
        <w:rPr>
          <w:rFonts w:ascii="Verdana" w:hAnsi="Verdana"/>
          <w:sz w:val="18"/>
          <w:szCs w:val="18"/>
        </w:rPr>
        <w:t xml:space="preserve">voor 2019 en 2020, in totaal € 70.000 te besteden voor het creëren van baankansen voor kwetsbare jongeren uit het voortgezet speciaal onderwijs en het praktijkonderwijs; verzoekt het college, de dekking hiervoor te vinden de reserve sociaal domein. </w:t>
      </w:r>
    </w:p>
    <w:p w:rsidR="0004041E" w:rsidRPr="003C4FE2" w:rsidRDefault="0004041E" w:rsidP="00E97D7B">
      <w:pPr>
        <w:pStyle w:val="Geenafstand"/>
        <w:pBdr>
          <w:bottom w:val="single" w:sz="12" w:space="1" w:color="auto"/>
        </w:pBdr>
        <w:ind w:left="360"/>
        <w:rPr>
          <w:rFonts w:ascii="Verdana" w:hAnsi="Verdana"/>
          <w:sz w:val="18"/>
          <w:szCs w:val="18"/>
        </w:rPr>
      </w:pPr>
    </w:p>
    <w:p w:rsidR="00E97D7B" w:rsidRPr="003C4FE2" w:rsidRDefault="00E97D7B" w:rsidP="0004041E">
      <w:pPr>
        <w:pStyle w:val="Geenafstand"/>
        <w:rPr>
          <w:rFonts w:ascii="Verdana" w:hAnsi="Verdana"/>
          <w:b/>
          <w:sz w:val="18"/>
          <w:szCs w:val="18"/>
        </w:rPr>
      </w:pPr>
    </w:p>
    <w:p w:rsidR="0004041E" w:rsidRPr="003C4FE2" w:rsidRDefault="0004041E" w:rsidP="0004041E">
      <w:pPr>
        <w:pStyle w:val="Geenafstand"/>
        <w:rPr>
          <w:rFonts w:ascii="Verdana" w:hAnsi="Verdana"/>
          <w:b/>
          <w:sz w:val="18"/>
          <w:szCs w:val="18"/>
        </w:rPr>
      </w:pPr>
      <w:r w:rsidRPr="003C4FE2">
        <w:rPr>
          <w:rFonts w:ascii="Verdana" w:hAnsi="Verdana"/>
          <w:b/>
          <w:sz w:val="18"/>
          <w:szCs w:val="18"/>
        </w:rPr>
        <w:t xml:space="preserve">Toelichting: </w:t>
      </w:r>
    </w:p>
    <w:p w:rsidR="0004041E" w:rsidRPr="003C4FE2" w:rsidRDefault="0004041E" w:rsidP="0004041E">
      <w:pPr>
        <w:pStyle w:val="Geenafstand"/>
        <w:rPr>
          <w:rFonts w:ascii="Verdana" w:hAnsi="Verdana"/>
          <w:sz w:val="18"/>
          <w:szCs w:val="18"/>
        </w:rPr>
      </w:pPr>
    </w:p>
    <w:p w:rsidR="00E97D7B" w:rsidRPr="003C4FE2" w:rsidRDefault="0004041E" w:rsidP="0004041E">
      <w:pPr>
        <w:pStyle w:val="Geenafstand"/>
        <w:rPr>
          <w:rFonts w:ascii="Verdana" w:hAnsi="Verdana"/>
          <w:sz w:val="18"/>
          <w:szCs w:val="18"/>
        </w:rPr>
      </w:pPr>
      <w:r w:rsidRPr="003C4FE2">
        <w:rPr>
          <w:rFonts w:ascii="Verdana" w:hAnsi="Verdana"/>
          <w:sz w:val="18"/>
          <w:szCs w:val="18"/>
        </w:rPr>
        <w:t xml:space="preserve">De ESF subsidie voor het praktijkleren is 3 jaar eerder dan voorgenomen opgeraakt. De regeringen van de Europese lidstaten worden verzocht om voor de komende 3 jaren op zoek te gaan naar dekking. Voor deze jongeren is het belangrijk dat ze voorbereid, ondersteund en begeleid worden richting arbeidsmarkt. </w:t>
      </w:r>
    </w:p>
    <w:p w:rsidR="0004041E" w:rsidRPr="003C4FE2" w:rsidRDefault="00E97D7B" w:rsidP="0004041E">
      <w:pPr>
        <w:pStyle w:val="Geenafstand"/>
        <w:rPr>
          <w:rFonts w:ascii="Verdana" w:hAnsi="Verdana"/>
          <w:sz w:val="18"/>
          <w:szCs w:val="18"/>
        </w:rPr>
      </w:pPr>
      <w:r w:rsidRPr="003C4FE2">
        <w:rPr>
          <w:rFonts w:ascii="Verdana" w:hAnsi="Verdana"/>
          <w:sz w:val="18"/>
          <w:szCs w:val="18"/>
        </w:rPr>
        <w:t xml:space="preserve">Omdat deze jongeren </w:t>
      </w:r>
      <w:r w:rsidR="0004041E" w:rsidRPr="003C4FE2">
        <w:rPr>
          <w:rFonts w:ascii="Verdana" w:hAnsi="Verdana"/>
          <w:sz w:val="18"/>
          <w:szCs w:val="18"/>
        </w:rPr>
        <w:t xml:space="preserve">het vaak niet alleen </w:t>
      </w:r>
      <w:r w:rsidRPr="003C4FE2">
        <w:rPr>
          <w:rFonts w:ascii="Verdana" w:hAnsi="Verdana"/>
          <w:sz w:val="18"/>
          <w:szCs w:val="18"/>
        </w:rPr>
        <w:t xml:space="preserve">kunnen </w:t>
      </w:r>
      <w:r w:rsidR="0004041E" w:rsidRPr="003C4FE2">
        <w:rPr>
          <w:rFonts w:ascii="Verdana" w:hAnsi="Verdana"/>
          <w:sz w:val="18"/>
          <w:szCs w:val="18"/>
        </w:rPr>
        <w:t>en hebben vaak geen goed netwerk om zelf</w:t>
      </w:r>
      <w:r w:rsidRPr="003C4FE2">
        <w:rPr>
          <w:rFonts w:ascii="Verdana" w:hAnsi="Verdana"/>
          <w:sz w:val="18"/>
          <w:szCs w:val="18"/>
        </w:rPr>
        <w:t>standig</w:t>
      </w:r>
      <w:r w:rsidR="0004041E" w:rsidRPr="003C4FE2">
        <w:rPr>
          <w:rFonts w:ascii="Verdana" w:hAnsi="Verdana"/>
          <w:sz w:val="18"/>
          <w:szCs w:val="18"/>
        </w:rPr>
        <w:t xml:space="preserve"> de arbeidsmarkt op te komen. Dat het college eerder in haar</w:t>
      </w:r>
      <w:r w:rsidRPr="003C4FE2">
        <w:rPr>
          <w:rFonts w:ascii="Verdana" w:hAnsi="Verdana"/>
          <w:sz w:val="18"/>
          <w:szCs w:val="18"/>
        </w:rPr>
        <w:t xml:space="preserve"> beantwoording op raadsvragen</w:t>
      </w:r>
      <w:r w:rsidR="0004041E" w:rsidRPr="003C4FE2">
        <w:rPr>
          <w:rFonts w:ascii="Verdana" w:hAnsi="Verdana"/>
          <w:sz w:val="18"/>
          <w:szCs w:val="18"/>
        </w:rPr>
        <w:t xml:space="preserve"> aangaf dat het gaat om 90 tot 100 leerlingen uit het praktijkonderwijs. </w:t>
      </w:r>
    </w:p>
    <w:p w:rsidR="007544AD" w:rsidRPr="003C4FE2" w:rsidRDefault="007544AD" w:rsidP="007544AD">
      <w:pPr>
        <w:pStyle w:val="Geenafstand"/>
        <w:rPr>
          <w:rFonts w:ascii="Verdana" w:hAnsi="Verdana"/>
          <w:sz w:val="18"/>
          <w:szCs w:val="18"/>
        </w:rPr>
      </w:pPr>
    </w:p>
    <w:p w:rsidR="00E97D7B" w:rsidRPr="003C4FE2" w:rsidRDefault="00E97D7B" w:rsidP="007544AD">
      <w:pPr>
        <w:pStyle w:val="Geenafstand"/>
        <w:rPr>
          <w:rFonts w:ascii="Verdana" w:hAnsi="Verdana"/>
          <w:sz w:val="18"/>
          <w:szCs w:val="18"/>
        </w:rPr>
      </w:pPr>
      <w:r w:rsidRPr="003C4FE2">
        <w:rPr>
          <w:rFonts w:ascii="Verdana" w:hAnsi="Verdana"/>
          <w:sz w:val="18"/>
          <w:szCs w:val="18"/>
        </w:rPr>
        <w:t>Namens de fractie(s)</w:t>
      </w:r>
      <w:r w:rsidR="003C4FE2">
        <w:rPr>
          <w:rFonts w:ascii="Verdana" w:hAnsi="Verdana"/>
          <w:sz w:val="18"/>
          <w:szCs w:val="18"/>
        </w:rPr>
        <w:t xml:space="preserve"> van</w:t>
      </w:r>
    </w:p>
    <w:p w:rsidR="00E97D7B" w:rsidRPr="003C4FE2" w:rsidRDefault="00E97D7B" w:rsidP="007544AD">
      <w:pPr>
        <w:pStyle w:val="Geenafstand"/>
        <w:rPr>
          <w:rFonts w:ascii="Verdana" w:hAnsi="Verdana"/>
          <w:sz w:val="18"/>
          <w:szCs w:val="18"/>
        </w:rPr>
      </w:pPr>
    </w:p>
    <w:p w:rsidR="00E97D7B" w:rsidRDefault="003C4FE2" w:rsidP="007544AD">
      <w:pPr>
        <w:pStyle w:val="Geenafstand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PvdA, Fouad Sidali</w:t>
      </w:r>
      <w:bookmarkStart w:id="0" w:name="_GoBack"/>
      <w:bookmarkEnd w:id="0"/>
    </w:p>
    <w:p w:rsidR="00E97D7B" w:rsidRDefault="00E97D7B" w:rsidP="007544AD">
      <w:pPr>
        <w:pStyle w:val="Geenafstand"/>
        <w:rPr>
          <w:rFonts w:ascii="Verdana" w:hAnsi="Verdana"/>
        </w:rPr>
      </w:pPr>
    </w:p>
    <w:p w:rsidR="00E97D7B" w:rsidRDefault="00E97D7B" w:rsidP="007544AD">
      <w:pPr>
        <w:pStyle w:val="Geenafstand"/>
        <w:rPr>
          <w:rFonts w:ascii="Verdana" w:hAnsi="Verdana"/>
        </w:rPr>
      </w:pPr>
    </w:p>
    <w:p w:rsidR="00E97D7B" w:rsidRDefault="00E97D7B" w:rsidP="007544AD">
      <w:pPr>
        <w:pStyle w:val="Geenafstand"/>
        <w:rPr>
          <w:rFonts w:ascii="Verdana" w:hAnsi="Verdana"/>
        </w:rPr>
      </w:pPr>
    </w:p>
    <w:p w:rsidR="00E97D7B" w:rsidRDefault="00E97D7B" w:rsidP="007544AD">
      <w:pPr>
        <w:pStyle w:val="Geenafstand"/>
        <w:rPr>
          <w:rFonts w:ascii="Verdana" w:hAnsi="Verdana"/>
        </w:rPr>
      </w:pPr>
    </w:p>
    <w:p w:rsidR="003C4FE2" w:rsidRDefault="003C4FE2" w:rsidP="007544AD">
      <w:pPr>
        <w:pStyle w:val="Geenafstand"/>
        <w:rPr>
          <w:rFonts w:ascii="Verdana" w:hAnsi="Verdana"/>
        </w:rPr>
      </w:pPr>
    </w:p>
    <w:p w:rsidR="00E97D7B" w:rsidRPr="0004041E" w:rsidRDefault="00E97D7B" w:rsidP="007544AD">
      <w:pPr>
        <w:pStyle w:val="Geenafstand"/>
        <w:rPr>
          <w:rFonts w:ascii="Verdana" w:hAnsi="Verdana"/>
        </w:rPr>
      </w:pPr>
      <w:r>
        <w:rPr>
          <w:rFonts w:ascii="Verdana" w:hAnsi="Verdana"/>
        </w:rPr>
        <w:t xml:space="preserve">  </w:t>
      </w:r>
    </w:p>
    <w:sectPr w:rsidR="00E97D7B" w:rsidRPr="00040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215C"/>
    <w:multiLevelType w:val="hybridMultilevel"/>
    <w:tmpl w:val="5DB68730"/>
    <w:lvl w:ilvl="0" w:tplc="1A048C7E">
      <w:start w:val="70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AD"/>
    <w:rsid w:val="00027B28"/>
    <w:rsid w:val="00033E7B"/>
    <w:rsid w:val="0004041E"/>
    <w:rsid w:val="00054819"/>
    <w:rsid w:val="000809A2"/>
    <w:rsid w:val="00082E64"/>
    <w:rsid w:val="00087565"/>
    <w:rsid w:val="000A5609"/>
    <w:rsid w:val="000F4A5F"/>
    <w:rsid w:val="0011021C"/>
    <w:rsid w:val="00151A1D"/>
    <w:rsid w:val="00154D3D"/>
    <w:rsid w:val="0023028C"/>
    <w:rsid w:val="002550DB"/>
    <w:rsid w:val="00276CA2"/>
    <w:rsid w:val="002B116E"/>
    <w:rsid w:val="002F752E"/>
    <w:rsid w:val="003228F9"/>
    <w:rsid w:val="00345CC3"/>
    <w:rsid w:val="00347223"/>
    <w:rsid w:val="00381E7B"/>
    <w:rsid w:val="0039025F"/>
    <w:rsid w:val="003A285C"/>
    <w:rsid w:val="003C222A"/>
    <w:rsid w:val="003C4FE2"/>
    <w:rsid w:val="0040241B"/>
    <w:rsid w:val="004124B5"/>
    <w:rsid w:val="00434A48"/>
    <w:rsid w:val="00435EBC"/>
    <w:rsid w:val="004377E1"/>
    <w:rsid w:val="00440BC1"/>
    <w:rsid w:val="00445F4A"/>
    <w:rsid w:val="00460825"/>
    <w:rsid w:val="00461968"/>
    <w:rsid w:val="00487109"/>
    <w:rsid w:val="004878B3"/>
    <w:rsid w:val="004A281A"/>
    <w:rsid w:val="004C1277"/>
    <w:rsid w:val="004E429F"/>
    <w:rsid w:val="005125A4"/>
    <w:rsid w:val="00537AB0"/>
    <w:rsid w:val="0056334E"/>
    <w:rsid w:val="00570397"/>
    <w:rsid w:val="005734D3"/>
    <w:rsid w:val="00576D2A"/>
    <w:rsid w:val="00584534"/>
    <w:rsid w:val="005E2BE5"/>
    <w:rsid w:val="006021B7"/>
    <w:rsid w:val="006302D1"/>
    <w:rsid w:val="00644528"/>
    <w:rsid w:val="00646A18"/>
    <w:rsid w:val="0065562F"/>
    <w:rsid w:val="006837E3"/>
    <w:rsid w:val="00684BF8"/>
    <w:rsid w:val="00686A63"/>
    <w:rsid w:val="006A3F35"/>
    <w:rsid w:val="006B17E9"/>
    <w:rsid w:val="006C6AAD"/>
    <w:rsid w:val="00752A41"/>
    <w:rsid w:val="007544AD"/>
    <w:rsid w:val="00756D67"/>
    <w:rsid w:val="007B3F90"/>
    <w:rsid w:val="007D77F9"/>
    <w:rsid w:val="007E16C9"/>
    <w:rsid w:val="007E55BE"/>
    <w:rsid w:val="008068CB"/>
    <w:rsid w:val="00811D06"/>
    <w:rsid w:val="0084374E"/>
    <w:rsid w:val="008579AA"/>
    <w:rsid w:val="008705CC"/>
    <w:rsid w:val="008D377B"/>
    <w:rsid w:val="008E5DB3"/>
    <w:rsid w:val="00905FDE"/>
    <w:rsid w:val="00914213"/>
    <w:rsid w:val="0092179D"/>
    <w:rsid w:val="00926C43"/>
    <w:rsid w:val="009A3F2A"/>
    <w:rsid w:val="009B442D"/>
    <w:rsid w:val="009E072C"/>
    <w:rsid w:val="009E255E"/>
    <w:rsid w:val="00A01C2A"/>
    <w:rsid w:val="00A35A71"/>
    <w:rsid w:val="00A41B10"/>
    <w:rsid w:val="00A4544C"/>
    <w:rsid w:val="00A7272F"/>
    <w:rsid w:val="00A77185"/>
    <w:rsid w:val="00A83509"/>
    <w:rsid w:val="00AA6754"/>
    <w:rsid w:val="00B412F6"/>
    <w:rsid w:val="00B50280"/>
    <w:rsid w:val="00B669BF"/>
    <w:rsid w:val="00B677E8"/>
    <w:rsid w:val="00B73710"/>
    <w:rsid w:val="00BC685C"/>
    <w:rsid w:val="00BD2FE4"/>
    <w:rsid w:val="00C27295"/>
    <w:rsid w:val="00C410F9"/>
    <w:rsid w:val="00C62A8E"/>
    <w:rsid w:val="00C66F1D"/>
    <w:rsid w:val="00C9265B"/>
    <w:rsid w:val="00C97D78"/>
    <w:rsid w:val="00CD0457"/>
    <w:rsid w:val="00CD06C0"/>
    <w:rsid w:val="00CF578B"/>
    <w:rsid w:val="00D11B5A"/>
    <w:rsid w:val="00D36A06"/>
    <w:rsid w:val="00D62AC3"/>
    <w:rsid w:val="00D65A78"/>
    <w:rsid w:val="00D821C9"/>
    <w:rsid w:val="00DB620D"/>
    <w:rsid w:val="00DF1AC2"/>
    <w:rsid w:val="00E0199E"/>
    <w:rsid w:val="00E12EA5"/>
    <w:rsid w:val="00E3719A"/>
    <w:rsid w:val="00E539F4"/>
    <w:rsid w:val="00E54051"/>
    <w:rsid w:val="00E7397D"/>
    <w:rsid w:val="00E97D7B"/>
    <w:rsid w:val="00EA13AC"/>
    <w:rsid w:val="00EA760D"/>
    <w:rsid w:val="00ED6646"/>
    <w:rsid w:val="00EF3B94"/>
    <w:rsid w:val="00F045F3"/>
    <w:rsid w:val="00F31B3C"/>
    <w:rsid w:val="00F42F36"/>
    <w:rsid w:val="00F53CD4"/>
    <w:rsid w:val="00F84C7A"/>
    <w:rsid w:val="00FB7B16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544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544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Si</dc:creator>
  <cp:lastModifiedBy>Jan Erik</cp:lastModifiedBy>
  <cp:revision>2</cp:revision>
  <dcterms:created xsi:type="dcterms:W3CDTF">2018-11-09T10:56:00Z</dcterms:created>
  <dcterms:modified xsi:type="dcterms:W3CDTF">2018-11-09T10:56:00Z</dcterms:modified>
</cp:coreProperties>
</file>