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7D" w:rsidRDefault="003E427D" w:rsidP="003E427D">
      <w:pPr>
        <w:rPr>
          <w:b/>
        </w:rPr>
      </w:pPr>
    </w:p>
    <w:p w:rsidR="003E427D" w:rsidRPr="003E427D" w:rsidRDefault="003E427D" w:rsidP="003E427D">
      <w:pPr>
        <w:rPr>
          <w:b/>
        </w:rPr>
      </w:pPr>
      <w:r w:rsidRPr="003E427D">
        <w:rPr>
          <w:b/>
        </w:rPr>
        <w:t>Raadsvragen Statiegeld-alliantie</w:t>
      </w:r>
    </w:p>
    <w:p w:rsidR="00176AD3" w:rsidRDefault="00E53BFA" w:rsidP="003E427D">
      <w:r>
        <w:t xml:space="preserve">Ingediend op </w:t>
      </w:r>
      <w:r w:rsidR="003E427D">
        <w:t>10 januari 2018</w:t>
      </w:r>
    </w:p>
    <w:p w:rsidR="00176AD3" w:rsidRDefault="00026204" w:rsidP="003E427D">
      <w:r>
        <w:t>Ingediend door: Jan</w:t>
      </w:r>
      <w:r w:rsidR="003E427D">
        <w:t xml:space="preserve"> Hopstaken</w:t>
      </w:r>
    </w:p>
    <w:p w:rsidR="00176AD3" w:rsidRDefault="00176AD3" w:rsidP="003E427D">
      <w:bookmarkStart w:id="0" w:name="_GoBack"/>
      <w:bookmarkEnd w:id="0"/>
    </w:p>
    <w:p w:rsidR="003E427D" w:rsidRDefault="003E427D" w:rsidP="003E427D">
      <w:r>
        <w:t>Aanleiding voor het stellen van deze raadsvragen zijn berichtgeving op NOS.nl</w:t>
      </w:r>
      <w:r>
        <w:rPr>
          <w:rStyle w:val="Voetnootmarkering"/>
        </w:rPr>
        <w:footnoteReference w:id="1"/>
      </w:r>
      <w:r>
        <w:t xml:space="preserve"> en aanvullende berichtgeving in Trouw</w:t>
      </w:r>
      <w:r>
        <w:rPr>
          <w:rStyle w:val="Voetnootmarkering"/>
        </w:rPr>
        <w:footnoteReference w:id="2"/>
      </w:r>
      <w:r>
        <w:t>.</w:t>
      </w:r>
    </w:p>
    <w:p w:rsidR="003E427D" w:rsidRDefault="003E427D" w:rsidP="003E427D">
      <w:r>
        <w:t xml:space="preserve">Volgens een onderzoek van CE Delft </w:t>
      </w:r>
      <w:r>
        <w:rPr>
          <w:rStyle w:val="Voetnootmarkering"/>
        </w:rPr>
        <w:footnoteReference w:id="3"/>
      </w:r>
      <w:r>
        <w:t xml:space="preserve">daterend van augustus 2017 in opdracht van het ministerie van I&amp;M, blijkt dat het heffen van statiegeld op kleine flesjes en blikjes een reductie van 70 tot 90 procent van het zwerfafval oplevert. </w:t>
      </w:r>
    </w:p>
    <w:p w:rsidR="003E427D" w:rsidRDefault="003E427D" w:rsidP="003E427D">
      <w:r>
        <w:t>Er</w:t>
      </w:r>
      <w:r>
        <w:t xml:space="preserve"> is er een Statiegeld-alliantie</w:t>
      </w:r>
      <w:r>
        <w:rPr>
          <w:rStyle w:val="Voetnootmarkering"/>
        </w:rPr>
        <w:footnoteReference w:id="4"/>
      </w:r>
      <w:r>
        <w:t xml:space="preserve"> opgestart waar zich inmiddels al 29 gemeenten bij hebben aangesloten om steun uit te spreken voor een maatregel die statiegeld op kleine petflessen en blikjes verplicht. </w:t>
      </w:r>
    </w:p>
    <w:p w:rsidR="003E427D" w:rsidRDefault="003E427D" w:rsidP="003E427D">
      <w:r>
        <w:t>Uit onderzoek van de consumentenbond</w:t>
      </w:r>
      <w:r>
        <w:rPr>
          <w:rStyle w:val="Voetnootmarkering"/>
        </w:rPr>
        <w:footnoteReference w:id="5"/>
      </w:r>
      <w:r>
        <w:t xml:space="preserve"> blijkt een draagvlak onder haar leden van 80%. </w:t>
      </w:r>
    </w:p>
    <w:p w:rsidR="003E427D" w:rsidRDefault="003E427D" w:rsidP="003E427D">
      <w:r>
        <w:t>Vragen aan het college:</w:t>
      </w:r>
    </w:p>
    <w:p w:rsidR="003E427D" w:rsidRDefault="003E427D" w:rsidP="003E427D">
      <w:pPr>
        <w:pStyle w:val="Lijstalinea"/>
        <w:numPr>
          <w:ilvl w:val="0"/>
          <w:numId w:val="2"/>
        </w:numPr>
      </w:pPr>
      <w:r>
        <w:t>Is het college van mening dat zwerfafval ook in Eindhoven een probleem is?</w:t>
      </w:r>
    </w:p>
    <w:p w:rsidR="003E427D" w:rsidRDefault="003E427D" w:rsidP="003E427D">
      <w:pPr>
        <w:pStyle w:val="Lijstalinea"/>
        <w:numPr>
          <w:ilvl w:val="0"/>
          <w:numId w:val="2"/>
        </w:numPr>
      </w:pPr>
      <w:r>
        <w:t>Is het college bereid zich aan te sluiten bij deze alliantie?</w:t>
      </w:r>
    </w:p>
    <w:p w:rsidR="003E427D" w:rsidRDefault="003E427D" w:rsidP="003E427D"/>
    <w:p w:rsidR="00176AD3" w:rsidRDefault="00176AD3" w:rsidP="003E427D"/>
    <w:sectPr w:rsidR="00176AD3" w:rsidSect="00B167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C6" w:rsidRDefault="00741AC6" w:rsidP="0070245C">
      <w:pPr>
        <w:spacing w:after="0" w:line="240" w:lineRule="auto"/>
      </w:pPr>
      <w:r>
        <w:separator/>
      </w:r>
    </w:p>
  </w:endnote>
  <w:endnote w:type="continuationSeparator" w:id="0">
    <w:p w:rsidR="00741AC6" w:rsidRDefault="00741AC6" w:rsidP="0070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3E" w:rsidRDefault="0045783E">
    <w:pPr>
      <w:pStyle w:val="Voettekst"/>
      <w:jc w:val="right"/>
    </w:pPr>
    <w:r w:rsidRPr="00393DD1">
      <w:rPr>
        <w:rFonts w:ascii="Arial" w:hAnsi="Arial" w:cs="Arial"/>
        <w:sz w:val="20"/>
        <w:szCs w:val="20"/>
      </w:rPr>
      <w:fldChar w:fldCharType="begin"/>
    </w:r>
    <w:r w:rsidRPr="00393DD1">
      <w:rPr>
        <w:rFonts w:ascii="Arial" w:hAnsi="Arial" w:cs="Arial"/>
        <w:sz w:val="20"/>
        <w:szCs w:val="20"/>
      </w:rPr>
      <w:instrText xml:space="preserve"> PAGE   \* MERGEFORMAT </w:instrText>
    </w:r>
    <w:r w:rsidRPr="00393DD1">
      <w:rPr>
        <w:rFonts w:ascii="Arial" w:hAnsi="Arial" w:cs="Arial"/>
        <w:sz w:val="20"/>
        <w:szCs w:val="20"/>
      </w:rPr>
      <w:fldChar w:fldCharType="separate"/>
    </w:r>
    <w:r w:rsidR="00CF08D0">
      <w:rPr>
        <w:rFonts w:ascii="Arial" w:hAnsi="Arial" w:cs="Arial"/>
        <w:noProof/>
        <w:sz w:val="20"/>
        <w:szCs w:val="20"/>
      </w:rPr>
      <w:t>1</w:t>
    </w:r>
    <w:r w:rsidRPr="00393DD1">
      <w:rPr>
        <w:rFonts w:ascii="Arial" w:hAnsi="Arial" w:cs="Arial"/>
        <w:sz w:val="20"/>
        <w:szCs w:val="20"/>
      </w:rPr>
      <w:fldChar w:fldCharType="end"/>
    </w:r>
  </w:p>
  <w:p w:rsidR="0045783E" w:rsidRDefault="004578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C6" w:rsidRDefault="00741AC6" w:rsidP="0070245C">
      <w:pPr>
        <w:spacing w:after="0" w:line="240" w:lineRule="auto"/>
      </w:pPr>
      <w:r>
        <w:separator/>
      </w:r>
    </w:p>
  </w:footnote>
  <w:footnote w:type="continuationSeparator" w:id="0">
    <w:p w:rsidR="00741AC6" w:rsidRDefault="00741AC6" w:rsidP="0070245C">
      <w:pPr>
        <w:spacing w:after="0" w:line="240" w:lineRule="auto"/>
      </w:pPr>
      <w:r>
        <w:continuationSeparator/>
      </w:r>
    </w:p>
  </w:footnote>
  <w:footnote w:id="1">
    <w:p w:rsidR="003E427D" w:rsidRPr="003E427D" w:rsidRDefault="003E427D" w:rsidP="003E427D">
      <w:pPr>
        <w:spacing w:line="240" w:lineRule="auto"/>
      </w:pPr>
      <w:r w:rsidRPr="003E427D">
        <w:rPr>
          <w:rStyle w:val="Voetnootmarkering"/>
          <w:sz w:val="16"/>
          <w:szCs w:val="16"/>
        </w:rPr>
        <w:footnoteRef/>
      </w:r>
      <w:r w:rsidRPr="003E427D">
        <w:t xml:space="preserve"> </w:t>
      </w:r>
      <w:hyperlink r:id="rId1" w:history="1">
        <w:r w:rsidRPr="003E427D">
          <w:rPr>
            <w:rStyle w:val="Hyperlink"/>
            <w:sz w:val="16"/>
            <w:szCs w:val="16"/>
          </w:rPr>
          <w:t>https://nos.nl/artikel/2211234-29-gemeenten-achter-initiatief-voor-statiegeld-op-flesjes-en-blikjes.html</w:t>
        </w:r>
      </w:hyperlink>
    </w:p>
  </w:footnote>
  <w:footnote w:id="2">
    <w:p w:rsidR="003E427D" w:rsidRPr="003E427D" w:rsidRDefault="003E427D" w:rsidP="003E427D">
      <w:pPr>
        <w:spacing w:line="240" w:lineRule="auto"/>
      </w:pPr>
      <w:r w:rsidRPr="003E427D">
        <w:rPr>
          <w:rStyle w:val="Voetnootmarkering"/>
          <w:sz w:val="16"/>
          <w:szCs w:val="16"/>
        </w:rPr>
        <w:footnoteRef/>
      </w:r>
      <w:r w:rsidRPr="003E427D">
        <w:t xml:space="preserve"> </w:t>
      </w:r>
      <w:hyperlink r:id="rId2" w:history="1">
        <w:r w:rsidRPr="003E427D">
          <w:rPr>
            <w:rStyle w:val="Hyperlink"/>
            <w:sz w:val="16"/>
            <w:szCs w:val="16"/>
          </w:rPr>
          <w:t>https://www.trouw.nl/home/invoering-statiegeld-decimeert-zwerfafval~abe2d2b1/</w:t>
        </w:r>
      </w:hyperlink>
    </w:p>
  </w:footnote>
  <w:footnote w:id="3">
    <w:p w:rsidR="003E427D" w:rsidRPr="003E427D" w:rsidRDefault="003E427D" w:rsidP="003E427D">
      <w:pPr>
        <w:spacing w:line="240" w:lineRule="auto"/>
      </w:pPr>
      <w:r w:rsidRPr="003E427D">
        <w:rPr>
          <w:rStyle w:val="Voetnootmarkering"/>
          <w:sz w:val="16"/>
          <w:szCs w:val="16"/>
        </w:rPr>
        <w:footnoteRef/>
      </w:r>
      <w:hyperlink r:id="rId3" w:history="1">
        <w:r w:rsidRPr="003E427D">
          <w:rPr>
            <w:rStyle w:val="Hyperlink"/>
            <w:sz w:val="16"/>
            <w:szCs w:val="16"/>
          </w:rPr>
          <w:t>http://www.ce.nl/assets/upload/file/Presentaties/2017/E_Delft_t.b.v._hoorzitting_rondetafelgesprek_Kunststofketen_en_zwerfafval_d.d._30_november_2017.pdf</w:t>
        </w:r>
      </w:hyperlink>
    </w:p>
  </w:footnote>
  <w:footnote w:id="4">
    <w:p w:rsidR="003E427D" w:rsidRPr="003E427D" w:rsidRDefault="003E427D" w:rsidP="003E427D">
      <w:pPr>
        <w:spacing w:line="240" w:lineRule="auto"/>
      </w:pPr>
      <w:r w:rsidRPr="003E427D">
        <w:rPr>
          <w:rStyle w:val="Voetnootmarkering"/>
          <w:sz w:val="16"/>
          <w:szCs w:val="16"/>
        </w:rPr>
        <w:footnoteRef/>
      </w:r>
      <w:r w:rsidRPr="003E427D">
        <w:t xml:space="preserve"> </w:t>
      </w:r>
      <w:hyperlink r:id="rId4" w:history="1">
        <w:r w:rsidRPr="003E427D">
          <w:rPr>
            <w:rStyle w:val="Hyperlink"/>
            <w:sz w:val="16"/>
            <w:szCs w:val="16"/>
          </w:rPr>
          <w:t>https://statiegeldalliantie.org/</w:t>
        </w:r>
      </w:hyperlink>
    </w:p>
  </w:footnote>
  <w:footnote w:id="5">
    <w:p w:rsidR="003E427D" w:rsidRPr="003E427D" w:rsidRDefault="003E427D" w:rsidP="003E427D">
      <w:pPr>
        <w:spacing w:line="240" w:lineRule="auto"/>
      </w:pPr>
      <w:r w:rsidRPr="003E427D">
        <w:rPr>
          <w:rStyle w:val="Voetnootmarkering"/>
          <w:sz w:val="16"/>
          <w:szCs w:val="16"/>
        </w:rPr>
        <w:footnoteRef/>
      </w:r>
      <w:r w:rsidRPr="003E427D">
        <w:t xml:space="preserve"> </w:t>
      </w:r>
      <w:hyperlink r:id="rId5" w:history="1">
        <w:r w:rsidRPr="003E427D">
          <w:rPr>
            <w:rStyle w:val="Hyperlink"/>
            <w:sz w:val="16"/>
            <w:szCs w:val="16"/>
          </w:rPr>
          <w:t>https://www.consumentenbond.nl/nieuws/2018/meerderheid-consumenten-voor-uitbreiding-statiegeld-systeem</w:t>
        </w:r>
      </w:hyperlink>
    </w:p>
    <w:p w:rsidR="003E427D" w:rsidRDefault="003E427D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D4D" w:rsidRDefault="00CE5D4D">
    <w:pPr>
      <w:pStyle w:val="Koptekst"/>
    </w:pPr>
    <w:r>
      <w:rPr>
        <w:noProof/>
        <w:lang w:eastAsia="nl-NL"/>
      </w:rPr>
      <w:drawing>
        <wp:inline distT="0" distB="0" distL="0" distR="0" wp14:anchorId="4110D8BD" wp14:editId="3E579D88">
          <wp:extent cx="5760720" cy="9055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adsvra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783E" w:rsidRPr="004A7E89" w:rsidRDefault="0045783E" w:rsidP="0070245C">
    <w:pPr>
      <w:pStyle w:val="Koptekst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3024C"/>
    <w:multiLevelType w:val="hybridMultilevel"/>
    <w:tmpl w:val="C1B61F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47745"/>
    <w:multiLevelType w:val="hybridMultilevel"/>
    <w:tmpl w:val="CF5A6F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5C"/>
    <w:rsid w:val="00001ABD"/>
    <w:rsid w:val="00026204"/>
    <w:rsid w:val="00054300"/>
    <w:rsid w:val="000F35C7"/>
    <w:rsid w:val="00132D97"/>
    <w:rsid w:val="00162D9E"/>
    <w:rsid w:val="00176AD3"/>
    <w:rsid w:val="00283487"/>
    <w:rsid w:val="00393DD1"/>
    <w:rsid w:val="003A73A4"/>
    <w:rsid w:val="003B404D"/>
    <w:rsid w:val="003E427D"/>
    <w:rsid w:val="0045783E"/>
    <w:rsid w:val="004A7A01"/>
    <w:rsid w:val="004A7E89"/>
    <w:rsid w:val="0070245C"/>
    <w:rsid w:val="00741AC6"/>
    <w:rsid w:val="0076653E"/>
    <w:rsid w:val="00792F82"/>
    <w:rsid w:val="009B66A5"/>
    <w:rsid w:val="00AE3231"/>
    <w:rsid w:val="00B16790"/>
    <w:rsid w:val="00B3672D"/>
    <w:rsid w:val="00CD763A"/>
    <w:rsid w:val="00CE5D4D"/>
    <w:rsid w:val="00CF08D0"/>
    <w:rsid w:val="00D06735"/>
    <w:rsid w:val="00D36580"/>
    <w:rsid w:val="00D85DD6"/>
    <w:rsid w:val="00DC00E3"/>
    <w:rsid w:val="00E53BFA"/>
    <w:rsid w:val="00EB2848"/>
    <w:rsid w:val="00EE739E"/>
    <w:rsid w:val="00F404A5"/>
    <w:rsid w:val="00F51CE8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432FD"/>
  <w15:docId w15:val="{25ACC882-9268-214B-8284-5144C16F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67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70245C"/>
    <w:pPr>
      <w:keepNext/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  <w:outlineLvl w:val="2"/>
    </w:pPr>
    <w:rPr>
      <w:rFonts w:ascii="Arial" w:eastAsia="Calibri" w:hAnsi="Arial"/>
      <w:b/>
      <w:bCs/>
      <w:sz w:val="2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locked/>
    <w:rsid w:val="0070245C"/>
    <w:rPr>
      <w:rFonts w:ascii="Arial" w:hAnsi="Arial" w:cs="Times New Roman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70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70245C"/>
    <w:rPr>
      <w:rFonts w:cs="Times New Roman"/>
    </w:rPr>
  </w:style>
  <w:style w:type="paragraph" w:styleId="Voettekst">
    <w:name w:val="footer"/>
    <w:basedOn w:val="Standaard"/>
    <w:link w:val="VoettekstChar"/>
    <w:rsid w:val="00702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locked/>
    <w:rsid w:val="0070245C"/>
    <w:rPr>
      <w:rFonts w:cs="Times New Roman"/>
    </w:rPr>
  </w:style>
  <w:style w:type="paragraph" w:styleId="Ballontekst">
    <w:name w:val="Balloon Text"/>
    <w:basedOn w:val="Standaard"/>
    <w:link w:val="BallontekstChar"/>
    <w:rsid w:val="00CE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E5D4D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3E427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E42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Eindnoottekst">
    <w:name w:val="endnote text"/>
    <w:basedOn w:val="Standaard"/>
    <w:link w:val="EindnoottekstChar"/>
    <w:semiHidden/>
    <w:unhideWhenUsed/>
    <w:rsid w:val="003E427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3E427D"/>
    <w:rPr>
      <w:rFonts w:eastAsia="Times New Roman"/>
      <w:lang w:eastAsia="en-US"/>
    </w:rPr>
  </w:style>
  <w:style w:type="character" w:styleId="Eindnootmarkering">
    <w:name w:val="endnote reference"/>
    <w:basedOn w:val="Standaardalinea-lettertype"/>
    <w:semiHidden/>
    <w:unhideWhenUsed/>
    <w:rsid w:val="003E427D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3E427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E427D"/>
    <w:rPr>
      <w:rFonts w:eastAsia="Times New Roman"/>
      <w:lang w:eastAsia="en-US"/>
    </w:rPr>
  </w:style>
  <w:style w:type="character" w:styleId="Voetnootmarkering">
    <w:name w:val="footnote reference"/>
    <w:basedOn w:val="Standaardalinea-lettertype"/>
    <w:semiHidden/>
    <w:unhideWhenUsed/>
    <w:rsid w:val="003E4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.nl/assets/upload/file/Presentaties/2017/E_Delft_t.b.v._hoorzitting_rondetafelgesprek_Kunststofketen_en_zwerfafval_d.d._30_november_2017.pdf" TargetMode="External"/><Relationship Id="rId2" Type="http://schemas.openxmlformats.org/officeDocument/2006/relationships/hyperlink" Target="https://www.trouw.nl/home/invoering-statiegeld-decimeert-zwerfafval~abe2d2b1/" TargetMode="External"/><Relationship Id="rId1" Type="http://schemas.openxmlformats.org/officeDocument/2006/relationships/hyperlink" Target="https://nos.nl/artikel/2211234-29-gemeenten-achter-initiatief-voor-statiegeld-op-flesjes-en-blikjes.html" TargetMode="External"/><Relationship Id="rId5" Type="http://schemas.openxmlformats.org/officeDocument/2006/relationships/hyperlink" Target="https://www.consumentenbond.nl/nieuws/2018/meerderheid-consumenten-voor-uitbreiding-statiegeld-systeem" TargetMode="External"/><Relationship Id="rId4" Type="http://schemas.openxmlformats.org/officeDocument/2006/relationships/hyperlink" Target="https://statiegeldallianti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3559-1125-4E95-A758-2DF7D4AD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Schriftelijke vraag</vt:lpstr>
      <vt:lpstr>Schriftelijke vraag</vt:lpstr>
    </vt:vector>
  </TitlesOfParts>
  <Company>quote components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Gebruiker</dc:creator>
  <cp:lastModifiedBy>Jan Hopstaken</cp:lastModifiedBy>
  <cp:revision>2</cp:revision>
  <dcterms:created xsi:type="dcterms:W3CDTF">2018-01-10T12:11:00Z</dcterms:created>
  <dcterms:modified xsi:type="dcterms:W3CDTF">2018-01-10T12:11:00Z</dcterms:modified>
</cp:coreProperties>
</file>