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odyTable"/>
        <w:tblW w:w="0" w:type="auto"/>
        <w:jc w:val="right"/>
        <w:tblInd w:w="-971" w:type="dxa"/>
        <w:tblLayout w:type="fixed"/>
        <w:tblLook w:val="04A0" w:firstRow="1" w:lastRow="0" w:firstColumn="1" w:lastColumn="0" w:noHBand="0" w:noVBand="1"/>
      </w:tblPr>
      <w:tblGrid>
        <w:gridCol w:w="1212"/>
        <w:gridCol w:w="3942"/>
      </w:tblGrid>
      <w:tr w:rsidR="00BC52C6" w:rsidRPr="006D2E2E" w14:paraId="2CAFCE6E" w14:textId="77777777" w:rsidTr="000576C4">
        <w:trPr>
          <w:jc w:val="right"/>
        </w:trPr>
        <w:tc>
          <w:tcPr>
            <w:tcW w:w="1212" w:type="dxa"/>
          </w:tcPr>
          <w:p w14:paraId="2B362FD8" w14:textId="77777777" w:rsidR="00F63C22" w:rsidRPr="006D2E2E" w:rsidRDefault="00291E09">
            <w:pPr>
              <w:pStyle w:val="TableHeadingRight"/>
              <w:rPr>
                <w:rFonts w:ascii="Verdana" w:hAnsi="Verdana" w:cs="Futura"/>
                <w:sz w:val="24"/>
                <w:szCs w:val="24"/>
                <w:lang w:val="nl-NL"/>
              </w:rPr>
            </w:pPr>
            <w:bookmarkStart w:id="0" w:name="_GoBack"/>
            <w:bookmarkEnd w:id="0"/>
            <w:r w:rsidRPr="006D2E2E">
              <w:rPr>
                <w:rFonts w:ascii="Verdana" w:hAnsi="Verdana" w:cs="Futura"/>
                <w:sz w:val="24"/>
                <w:szCs w:val="24"/>
                <w:lang w:val="nl-NL"/>
              </w:rPr>
              <w:t>Aan:</w:t>
            </w:r>
          </w:p>
        </w:tc>
        <w:tc>
          <w:tcPr>
            <w:tcW w:w="3942" w:type="dxa"/>
          </w:tcPr>
          <w:p w14:paraId="58D634AE" w14:textId="77777777" w:rsidR="00F63C22" w:rsidRPr="006D2E2E" w:rsidRDefault="006D4C55">
            <w:pPr>
              <w:pStyle w:val="BodyTextTable"/>
              <w:rPr>
                <w:rFonts w:ascii="Verdana" w:hAnsi="Verdana" w:cs="Futura"/>
                <w:sz w:val="24"/>
                <w:szCs w:val="24"/>
                <w:lang w:val="nl-NL"/>
              </w:rPr>
            </w:pPr>
            <w:r w:rsidRPr="006D2E2E">
              <w:rPr>
                <w:rFonts w:ascii="Verdana" w:hAnsi="Verdana" w:cs="Futura"/>
                <w:sz w:val="24"/>
                <w:szCs w:val="24"/>
                <w:lang w:val="nl-NL"/>
              </w:rPr>
              <w:t>Raadsleden gemeente Tiel</w:t>
            </w:r>
          </w:p>
        </w:tc>
      </w:tr>
      <w:tr w:rsidR="00BC52C6" w:rsidRPr="006D2E2E" w14:paraId="073681E9" w14:textId="77777777" w:rsidTr="000576C4">
        <w:trPr>
          <w:jc w:val="right"/>
        </w:trPr>
        <w:tc>
          <w:tcPr>
            <w:tcW w:w="1212" w:type="dxa"/>
          </w:tcPr>
          <w:p w14:paraId="6F8F15EB" w14:textId="77777777" w:rsidR="00F63C22" w:rsidRPr="006D2E2E" w:rsidRDefault="00291E09">
            <w:pPr>
              <w:pStyle w:val="TableHeadingRight"/>
              <w:rPr>
                <w:rFonts w:ascii="Verdana" w:hAnsi="Verdana" w:cs="Futura"/>
                <w:sz w:val="24"/>
                <w:szCs w:val="24"/>
                <w:lang w:val="nl-NL"/>
              </w:rPr>
            </w:pPr>
            <w:r w:rsidRPr="006D2E2E">
              <w:rPr>
                <w:rFonts w:ascii="Verdana" w:hAnsi="Verdana" w:cs="Futura"/>
                <w:sz w:val="24"/>
                <w:szCs w:val="24"/>
                <w:lang w:val="nl-NL"/>
              </w:rPr>
              <w:t>Van:</w:t>
            </w:r>
          </w:p>
        </w:tc>
        <w:tc>
          <w:tcPr>
            <w:tcW w:w="3942" w:type="dxa"/>
          </w:tcPr>
          <w:p w14:paraId="5F48CEE8" w14:textId="77777777" w:rsidR="00F63C22" w:rsidRPr="006D2E2E" w:rsidRDefault="006D4C55">
            <w:pPr>
              <w:pStyle w:val="BodyTextTable"/>
              <w:rPr>
                <w:rFonts w:ascii="Verdana" w:hAnsi="Verdana" w:cs="Futura"/>
                <w:sz w:val="24"/>
                <w:szCs w:val="24"/>
                <w:lang w:val="nl-NL"/>
              </w:rPr>
            </w:pPr>
            <w:r w:rsidRPr="006D2E2E">
              <w:rPr>
                <w:rFonts w:ascii="Verdana" w:hAnsi="Verdana" w:cs="Futura"/>
                <w:sz w:val="24"/>
                <w:szCs w:val="24"/>
                <w:lang w:val="nl-NL"/>
              </w:rPr>
              <w:t>Fractie PvdA</w:t>
            </w:r>
          </w:p>
        </w:tc>
      </w:tr>
      <w:tr w:rsidR="00BC52C6" w:rsidRPr="006D2E2E" w14:paraId="0D5C5D85" w14:textId="77777777" w:rsidTr="000576C4">
        <w:trPr>
          <w:jc w:val="right"/>
        </w:trPr>
        <w:tc>
          <w:tcPr>
            <w:tcW w:w="1212" w:type="dxa"/>
          </w:tcPr>
          <w:p w14:paraId="51228323" w14:textId="77777777" w:rsidR="00F63C22" w:rsidRPr="006D2E2E" w:rsidRDefault="00291E09">
            <w:pPr>
              <w:pStyle w:val="TableHeadingRight"/>
              <w:rPr>
                <w:rFonts w:ascii="Verdana" w:hAnsi="Verdana" w:cs="Futura"/>
                <w:sz w:val="24"/>
                <w:szCs w:val="24"/>
                <w:lang w:val="nl-NL"/>
              </w:rPr>
            </w:pPr>
            <w:r w:rsidRPr="006D2E2E">
              <w:rPr>
                <w:rFonts w:ascii="Verdana" w:hAnsi="Verdana" w:cs="Futura"/>
                <w:sz w:val="24"/>
                <w:szCs w:val="24"/>
                <w:lang w:val="nl-NL"/>
              </w:rPr>
              <w:t>Datum:</w:t>
            </w:r>
          </w:p>
        </w:tc>
        <w:tc>
          <w:tcPr>
            <w:tcW w:w="3942" w:type="dxa"/>
          </w:tcPr>
          <w:p w14:paraId="340DB819" w14:textId="2DD3D04B" w:rsidR="00F63C22" w:rsidRPr="006D2E2E" w:rsidRDefault="006D4C55" w:rsidP="0090382B">
            <w:pPr>
              <w:pStyle w:val="BodyTextTable"/>
              <w:rPr>
                <w:rFonts w:ascii="Verdana" w:hAnsi="Verdana" w:cs="Futura"/>
                <w:sz w:val="24"/>
                <w:szCs w:val="24"/>
                <w:lang w:val="nl-NL"/>
              </w:rPr>
            </w:pPr>
            <w:r w:rsidRPr="006D2E2E">
              <w:rPr>
                <w:rFonts w:ascii="Verdana" w:hAnsi="Verdana" w:cs="Futura"/>
                <w:sz w:val="24"/>
                <w:szCs w:val="24"/>
                <w:lang w:val="nl-NL"/>
              </w:rPr>
              <w:t>1</w:t>
            </w:r>
            <w:r w:rsidR="0090382B" w:rsidRPr="006D2E2E">
              <w:rPr>
                <w:rFonts w:ascii="Verdana" w:hAnsi="Verdana" w:cs="Futura"/>
                <w:sz w:val="24"/>
                <w:szCs w:val="24"/>
                <w:lang w:val="nl-NL"/>
              </w:rPr>
              <w:t>1</w:t>
            </w:r>
            <w:r w:rsidRPr="006D2E2E">
              <w:rPr>
                <w:rFonts w:ascii="Verdana" w:hAnsi="Verdana" w:cs="Futura"/>
                <w:sz w:val="24"/>
                <w:szCs w:val="24"/>
                <w:lang w:val="nl-NL"/>
              </w:rPr>
              <w:t xml:space="preserve"> juni 2015</w:t>
            </w:r>
          </w:p>
        </w:tc>
      </w:tr>
      <w:tr w:rsidR="00BC52C6" w:rsidRPr="006D2E2E" w14:paraId="1D82ABB2" w14:textId="77777777" w:rsidTr="000576C4">
        <w:trPr>
          <w:jc w:val="right"/>
        </w:trPr>
        <w:tc>
          <w:tcPr>
            <w:tcW w:w="1212" w:type="dxa"/>
          </w:tcPr>
          <w:p w14:paraId="2B7C60E7" w14:textId="77777777" w:rsidR="00F63C22" w:rsidRPr="006D2E2E" w:rsidRDefault="00291E09">
            <w:pPr>
              <w:pStyle w:val="TableHeadingRight"/>
              <w:rPr>
                <w:rFonts w:ascii="Verdana" w:hAnsi="Verdana" w:cs="Futura"/>
                <w:sz w:val="24"/>
                <w:szCs w:val="24"/>
                <w:lang w:val="nl-NL"/>
              </w:rPr>
            </w:pPr>
            <w:r w:rsidRPr="006D2E2E">
              <w:rPr>
                <w:rFonts w:ascii="Verdana" w:hAnsi="Verdana" w:cs="Futura"/>
                <w:sz w:val="24"/>
                <w:szCs w:val="24"/>
                <w:lang w:val="nl-NL"/>
              </w:rPr>
              <w:t>Betreft:</w:t>
            </w:r>
          </w:p>
        </w:tc>
        <w:tc>
          <w:tcPr>
            <w:tcW w:w="3942" w:type="dxa"/>
          </w:tcPr>
          <w:p w14:paraId="5D9E507D" w14:textId="77777777" w:rsidR="00F63C22" w:rsidRPr="006D2E2E" w:rsidRDefault="006D4C55">
            <w:pPr>
              <w:pStyle w:val="BodyTextTable"/>
              <w:rPr>
                <w:rFonts w:ascii="Verdana" w:hAnsi="Verdana" w:cs="Futura"/>
                <w:sz w:val="24"/>
                <w:szCs w:val="24"/>
                <w:lang w:val="nl-NL"/>
              </w:rPr>
            </w:pPr>
            <w:r w:rsidRPr="006D2E2E">
              <w:rPr>
                <w:rFonts w:ascii="Verdana" w:hAnsi="Verdana" w:cs="Futura"/>
                <w:sz w:val="24"/>
                <w:szCs w:val="24"/>
                <w:lang w:val="nl-NL"/>
              </w:rPr>
              <w:t>Motie TTIP</w:t>
            </w:r>
          </w:p>
        </w:tc>
      </w:tr>
    </w:tbl>
    <w:p w14:paraId="7C07511E" w14:textId="77777777" w:rsidR="00D15375" w:rsidRPr="006D2E2E" w:rsidRDefault="00D15375" w:rsidP="006D4C55">
      <w:pPr>
        <w:pStyle w:val="Plattetekst"/>
        <w:rPr>
          <w:rFonts w:ascii="Verdana" w:hAnsi="Verdana" w:cs="Futura"/>
          <w:sz w:val="24"/>
          <w:szCs w:val="24"/>
          <w:lang w:val="nl-NL"/>
        </w:rPr>
      </w:pPr>
    </w:p>
    <w:sdt>
      <w:sdtPr>
        <w:rPr>
          <w:rFonts w:ascii="Verdana" w:hAnsi="Verdana" w:cs="Futura"/>
          <w:sz w:val="24"/>
          <w:szCs w:val="24"/>
          <w:lang w:val="nl-NL"/>
        </w:rPr>
        <w:id w:val="23717172"/>
        <w:placeholder>
          <w:docPart w:val="DA6F3D326D051E4AA7CEC36715718571"/>
        </w:placeholder>
      </w:sdtPr>
      <w:sdtEndPr/>
      <w:sdtContent>
        <w:p w14:paraId="4A8251AE" w14:textId="7A60C7A6" w:rsidR="000576C4" w:rsidRPr="006D2E2E" w:rsidRDefault="006D4C55" w:rsidP="006D4C55">
          <w:pPr>
            <w:pStyle w:val="Plattetekst"/>
            <w:rPr>
              <w:rFonts w:ascii="Verdana" w:hAnsi="Verdana" w:cs="Futura"/>
              <w:sz w:val="24"/>
              <w:szCs w:val="24"/>
              <w:lang w:val="nl-NL"/>
            </w:rPr>
          </w:pPr>
          <w:r w:rsidRPr="006D2E2E">
            <w:rPr>
              <w:rFonts w:ascii="Verdana" w:hAnsi="Verdana" w:cs="Futura"/>
              <w:sz w:val="24"/>
              <w:szCs w:val="24"/>
              <w:lang w:val="nl-NL"/>
            </w:rPr>
            <w:t>Op woensdag 27 mei 2015 heeft de fractie van de PvdA in de Tielse gemeenteraad een motie ingediend over een niet op d</w:t>
          </w:r>
          <w:r w:rsidR="000576C4" w:rsidRPr="006D2E2E">
            <w:rPr>
              <w:rFonts w:ascii="Verdana" w:hAnsi="Verdana" w:cs="Futura"/>
              <w:sz w:val="24"/>
              <w:szCs w:val="24"/>
              <w:lang w:val="nl-NL"/>
            </w:rPr>
            <w:t>e agenda opgenomen onderwerpen</w:t>
          </w:r>
          <w:r w:rsidR="0090382B" w:rsidRPr="006D2E2E">
            <w:rPr>
              <w:rFonts w:ascii="Verdana" w:hAnsi="Verdana" w:cs="Futura"/>
              <w:sz w:val="24"/>
              <w:szCs w:val="24"/>
              <w:lang w:val="nl-NL"/>
            </w:rPr>
            <w:t xml:space="preserve">: </w:t>
          </w:r>
          <w:r w:rsidR="000576C4" w:rsidRPr="006D2E2E">
            <w:rPr>
              <w:rFonts w:ascii="Verdana" w:hAnsi="Verdana" w:cs="Futura"/>
              <w:sz w:val="24"/>
              <w:szCs w:val="24"/>
              <w:lang w:val="nl-NL"/>
            </w:rPr>
            <w:t xml:space="preserve">de motie TTIP. Deze motie hebben we mede ingediend namens de fracties van Sociaal Tiel, ChristenUnie en GroenLinks. Tijdens de vergadering </w:t>
          </w:r>
          <w:r w:rsidR="0090382B" w:rsidRPr="006D2E2E">
            <w:rPr>
              <w:rFonts w:ascii="Verdana" w:hAnsi="Verdana" w:cs="Futura"/>
              <w:sz w:val="24"/>
              <w:szCs w:val="24"/>
              <w:lang w:val="nl-NL"/>
            </w:rPr>
            <w:t>is de motie aange</w:t>
          </w:r>
          <w:r w:rsidR="000576C4" w:rsidRPr="006D2E2E">
            <w:rPr>
              <w:rFonts w:ascii="Verdana" w:hAnsi="Verdana" w:cs="Futura"/>
              <w:sz w:val="24"/>
              <w:szCs w:val="24"/>
              <w:lang w:val="nl-NL"/>
            </w:rPr>
            <w:t xml:space="preserve">houden, omdat diverse fracties aangaven te weinig informatie te hebben om </w:t>
          </w:r>
          <w:r w:rsidR="0090382B" w:rsidRPr="006D2E2E">
            <w:rPr>
              <w:rFonts w:ascii="Verdana" w:hAnsi="Verdana" w:cs="Futura"/>
              <w:sz w:val="24"/>
              <w:szCs w:val="24"/>
              <w:lang w:val="nl-NL"/>
            </w:rPr>
            <w:t>een goed besluit</w:t>
          </w:r>
          <w:r w:rsidR="000576C4" w:rsidRPr="006D2E2E">
            <w:rPr>
              <w:rFonts w:ascii="Verdana" w:hAnsi="Verdana" w:cs="Futura"/>
              <w:sz w:val="24"/>
              <w:szCs w:val="24"/>
              <w:lang w:val="nl-NL"/>
            </w:rPr>
            <w:t xml:space="preserve"> te </w:t>
          </w:r>
          <w:r w:rsidR="0090382B" w:rsidRPr="006D2E2E">
            <w:rPr>
              <w:rFonts w:ascii="Verdana" w:hAnsi="Verdana" w:cs="Futura"/>
              <w:sz w:val="24"/>
              <w:szCs w:val="24"/>
              <w:lang w:val="nl-NL"/>
            </w:rPr>
            <w:t>nemen</w:t>
          </w:r>
          <w:r w:rsidR="001E3E30">
            <w:rPr>
              <w:rFonts w:ascii="Verdana" w:hAnsi="Verdana" w:cs="Futura"/>
              <w:sz w:val="24"/>
              <w:szCs w:val="24"/>
              <w:lang w:val="nl-NL"/>
            </w:rPr>
            <w:t xml:space="preserve"> over de motie</w:t>
          </w:r>
          <w:r w:rsidR="000576C4" w:rsidRPr="006D2E2E">
            <w:rPr>
              <w:rFonts w:ascii="Verdana" w:hAnsi="Verdana" w:cs="Futura"/>
              <w:sz w:val="24"/>
              <w:szCs w:val="24"/>
              <w:lang w:val="nl-NL"/>
            </w:rPr>
            <w:t xml:space="preserve">. Om in die informatiebehoefte te voorzien, heeft de fractie van de PvdA besloten u deze memo te doen toekomen. We hopen hiermee u van voldoende informatie te voorzien om een goed besluit te nemen naar aanleiding van de motie. </w:t>
          </w:r>
        </w:p>
        <w:p w14:paraId="04846B36" w14:textId="77777777" w:rsidR="000576C4" w:rsidRPr="006D2E2E" w:rsidRDefault="000576C4" w:rsidP="006D4C55">
          <w:pPr>
            <w:pStyle w:val="Plattetekst"/>
            <w:rPr>
              <w:rFonts w:ascii="Verdana" w:hAnsi="Verdana" w:cs="Futura"/>
              <w:sz w:val="24"/>
              <w:szCs w:val="24"/>
              <w:lang w:val="nl-NL"/>
            </w:rPr>
          </w:pPr>
        </w:p>
        <w:p w14:paraId="6711B8C7" w14:textId="7EDA7877" w:rsidR="000576C4" w:rsidRPr="006D2E2E" w:rsidRDefault="00C429A9" w:rsidP="000576C4">
          <w:pPr>
            <w:widowControl w:val="0"/>
            <w:autoSpaceDE w:val="0"/>
            <w:autoSpaceDN w:val="0"/>
            <w:adjustRightInd w:val="0"/>
            <w:rPr>
              <w:rFonts w:ascii="Verdana" w:hAnsi="Verdana" w:cs="Futura"/>
              <w:b/>
              <w:sz w:val="24"/>
              <w:szCs w:val="24"/>
              <w:u w:val="single"/>
              <w:lang w:val="nl-NL"/>
            </w:rPr>
          </w:pPr>
          <w:r w:rsidRPr="006D2E2E">
            <w:rPr>
              <w:rFonts w:ascii="Verdana" w:hAnsi="Verdana" w:cs="Futura"/>
              <w:b/>
              <w:sz w:val="24"/>
              <w:szCs w:val="24"/>
              <w:u w:val="single"/>
              <w:lang w:val="nl-NL"/>
            </w:rPr>
            <w:t xml:space="preserve">1. </w:t>
          </w:r>
          <w:r w:rsidR="000576C4" w:rsidRPr="006D2E2E">
            <w:rPr>
              <w:rFonts w:ascii="Verdana" w:hAnsi="Verdana" w:cs="Futura"/>
              <w:b/>
              <w:sz w:val="24"/>
              <w:szCs w:val="24"/>
              <w:u w:val="single"/>
              <w:lang w:val="nl-NL"/>
            </w:rPr>
            <w:t>Wat is TTIP?</w:t>
          </w:r>
        </w:p>
        <w:p w14:paraId="2DEA930B" w14:textId="32BDE3E3" w:rsidR="000576C4" w:rsidRPr="006D2E2E" w:rsidRDefault="009048C3"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De Europese Unie en de Verenigde Staten zijn in onderhandeling over een </w:t>
          </w:r>
          <w:r w:rsidR="00AC5F4A" w:rsidRPr="006D2E2E">
            <w:rPr>
              <w:rFonts w:ascii="Verdana" w:hAnsi="Verdana" w:cs="Futura"/>
              <w:sz w:val="24"/>
              <w:szCs w:val="24"/>
              <w:lang w:val="nl-NL"/>
            </w:rPr>
            <w:t>vrij</w:t>
          </w:r>
          <w:r w:rsidRPr="006D2E2E">
            <w:rPr>
              <w:rFonts w:ascii="Verdana" w:hAnsi="Verdana" w:cs="Futura"/>
              <w:sz w:val="24"/>
              <w:szCs w:val="24"/>
              <w:lang w:val="nl-NL"/>
            </w:rPr>
            <w:t xml:space="preserve">handelsovereenkomst. Deze overeenkomst heet </w:t>
          </w:r>
          <w:r w:rsidR="00AC5F4A" w:rsidRPr="006D2E2E">
            <w:rPr>
              <w:rFonts w:ascii="Verdana" w:hAnsi="Verdana" w:cs="Futura"/>
              <w:sz w:val="24"/>
              <w:szCs w:val="24"/>
              <w:lang w:val="nl-NL"/>
            </w:rPr>
            <w:t xml:space="preserve">de </w:t>
          </w:r>
          <w:r w:rsidRPr="006D2E2E">
            <w:rPr>
              <w:rFonts w:ascii="Verdana" w:hAnsi="Verdana" w:cs="Futura"/>
              <w:sz w:val="24"/>
              <w:szCs w:val="24"/>
              <w:lang w:val="nl-NL"/>
            </w:rPr>
            <w:t>Transatlantic Trade &amp; Investment Partnership (TTIP).</w:t>
          </w:r>
          <w:r w:rsidRPr="006D2E2E">
            <w:rPr>
              <w:rStyle w:val="Voetnootmarkering"/>
              <w:rFonts w:ascii="Verdana" w:hAnsi="Verdana" w:cs="Futura"/>
              <w:sz w:val="24"/>
              <w:szCs w:val="24"/>
              <w:lang w:val="nl-NL"/>
            </w:rPr>
            <w:footnoteReference w:id="1"/>
          </w:r>
        </w:p>
        <w:p w14:paraId="1B17E44A" w14:textId="77777777" w:rsidR="000576C4" w:rsidRPr="006D2E2E" w:rsidRDefault="000576C4" w:rsidP="000576C4">
          <w:pPr>
            <w:widowControl w:val="0"/>
            <w:autoSpaceDE w:val="0"/>
            <w:autoSpaceDN w:val="0"/>
            <w:adjustRightInd w:val="0"/>
            <w:rPr>
              <w:rFonts w:ascii="Verdana" w:hAnsi="Verdana" w:cs="Futura"/>
              <w:sz w:val="24"/>
              <w:szCs w:val="24"/>
              <w:lang w:val="nl-NL"/>
            </w:rPr>
          </w:pPr>
        </w:p>
        <w:p w14:paraId="7E9DB5CF" w14:textId="1E4C583B" w:rsidR="000576C4" w:rsidRPr="006D2E2E" w:rsidRDefault="00C429A9" w:rsidP="000576C4">
          <w:pPr>
            <w:widowControl w:val="0"/>
            <w:autoSpaceDE w:val="0"/>
            <w:autoSpaceDN w:val="0"/>
            <w:adjustRightInd w:val="0"/>
            <w:rPr>
              <w:rFonts w:ascii="Verdana" w:hAnsi="Verdana" w:cs="Futura"/>
              <w:b/>
              <w:sz w:val="24"/>
              <w:szCs w:val="24"/>
              <w:u w:val="single"/>
              <w:lang w:val="nl-NL"/>
            </w:rPr>
          </w:pPr>
          <w:r w:rsidRPr="006D2E2E">
            <w:rPr>
              <w:rFonts w:ascii="Verdana" w:hAnsi="Verdana" w:cs="Futura"/>
              <w:b/>
              <w:sz w:val="24"/>
              <w:szCs w:val="24"/>
              <w:u w:val="single"/>
              <w:lang w:val="nl-NL"/>
            </w:rPr>
            <w:t xml:space="preserve">2. </w:t>
          </w:r>
          <w:r w:rsidR="000576C4" w:rsidRPr="006D2E2E">
            <w:rPr>
              <w:rFonts w:ascii="Verdana" w:hAnsi="Verdana" w:cs="Futura"/>
              <w:b/>
              <w:sz w:val="24"/>
              <w:szCs w:val="24"/>
              <w:u w:val="single"/>
              <w:lang w:val="nl-NL"/>
            </w:rPr>
            <w:t>Wat voor functie heeft TTIP?</w:t>
          </w:r>
        </w:p>
        <w:p w14:paraId="4C0479FE" w14:textId="6FE91D2D" w:rsidR="00D15375" w:rsidRPr="006D2E2E" w:rsidRDefault="009048C3" w:rsidP="00D15375">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De EU en de VS willen met TTIP onder andere bereiken dat de landen van de EU en de VS een betere toegang hebben tot elkaars markten. </w:t>
          </w:r>
          <w:r w:rsidR="001E3E30">
            <w:rPr>
              <w:rFonts w:ascii="Verdana" w:hAnsi="Verdana" w:cs="Futura"/>
              <w:sz w:val="24"/>
              <w:szCs w:val="24"/>
              <w:lang w:val="nl-NL"/>
            </w:rPr>
            <w:t xml:space="preserve">Het moet dus gemakkelijker worden voor Amerikaanse bedrijven om in Europa handel te drijven en voor Europese bedrijven om in de VS handel te drijven. </w:t>
          </w:r>
          <w:r w:rsidR="00AC5F4A" w:rsidRPr="006D2E2E">
            <w:rPr>
              <w:rFonts w:ascii="Verdana" w:hAnsi="Verdana" w:cs="Futura"/>
              <w:sz w:val="24"/>
              <w:szCs w:val="24"/>
              <w:lang w:val="nl-NL"/>
            </w:rPr>
            <w:t>In dat kader worden importtarieven afgebouwd of afgeschaft. Ook worden onnodige belemmeringen weggenomen, zoals verschillen in regels en standaarden voor producten.</w:t>
          </w:r>
          <w:r w:rsidR="00AC5F4A" w:rsidRPr="006D2E2E">
            <w:rPr>
              <w:rStyle w:val="Voetnootmarkering"/>
              <w:rFonts w:ascii="Verdana" w:hAnsi="Verdana" w:cs="Futura"/>
              <w:sz w:val="24"/>
              <w:szCs w:val="24"/>
              <w:lang w:val="nl-NL"/>
            </w:rPr>
            <w:footnoteReference w:id="2"/>
          </w:r>
          <w:r w:rsidR="00AC5F4A" w:rsidRPr="006D2E2E">
            <w:rPr>
              <w:rFonts w:ascii="Verdana" w:hAnsi="Verdana" w:cs="Futura"/>
              <w:sz w:val="24"/>
              <w:szCs w:val="24"/>
              <w:lang w:val="nl-NL"/>
            </w:rPr>
            <w:t xml:space="preserve"> Om een voorbeeld te geven: een ondernemer in medische implantaten moet wet- en regelgeving die hij in </w:t>
          </w:r>
          <w:r w:rsidR="0090382B" w:rsidRPr="006D2E2E">
            <w:rPr>
              <w:rFonts w:ascii="Verdana" w:hAnsi="Verdana" w:cs="Futura"/>
              <w:sz w:val="24"/>
              <w:szCs w:val="24"/>
              <w:lang w:val="nl-NL"/>
            </w:rPr>
            <w:t>de EU</w:t>
          </w:r>
          <w:r w:rsidR="00AC5F4A" w:rsidRPr="006D2E2E">
            <w:rPr>
              <w:rFonts w:ascii="Verdana" w:hAnsi="Verdana" w:cs="Futura"/>
              <w:sz w:val="24"/>
              <w:szCs w:val="24"/>
              <w:lang w:val="nl-NL"/>
            </w:rPr>
            <w:t xml:space="preserve"> heeft doorgelopen, in de VS opnieuw doorlopen</w:t>
          </w:r>
          <w:r w:rsidR="004042E3" w:rsidRPr="006D2E2E">
            <w:rPr>
              <w:rFonts w:ascii="Verdana" w:hAnsi="Verdana" w:cs="Futura"/>
              <w:sz w:val="24"/>
              <w:szCs w:val="24"/>
              <w:lang w:val="nl-NL"/>
            </w:rPr>
            <w:t xml:space="preserve"> voordat hij een product op de Amerikaanse markt kan brengen</w:t>
          </w:r>
          <w:r w:rsidR="00AC5F4A" w:rsidRPr="006D2E2E">
            <w:rPr>
              <w:rFonts w:ascii="Verdana" w:hAnsi="Verdana" w:cs="Futura"/>
              <w:sz w:val="24"/>
              <w:szCs w:val="24"/>
              <w:lang w:val="nl-NL"/>
            </w:rPr>
            <w:t xml:space="preserve">. Zo moet </w:t>
          </w:r>
          <w:r w:rsidR="004042E3" w:rsidRPr="006D2E2E">
            <w:rPr>
              <w:rFonts w:ascii="Verdana" w:hAnsi="Verdana" w:cs="Futura"/>
              <w:sz w:val="24"/>
              <w:szCs w:val="24"/>
              <w:lang w:val="nl-NL"/>
            </w:rPr>
            <w:t xml:space="preserve">hij eerst </w:t>
          </w:r>
          <w:r w:rsidR="00AC5F4A" w:rsidRPr="006D2E2E">
            <w:rPr>
              <w:rFonts w:ascii="Verdana" w:hAnsi="Verdana" w:cs="Futura"/>
              <w:sz w:val="24"/>
              <w:szCs w:val="24"/>
              <w:lang w:val="nl-NL"/>
            </w:rPr>
            <w:t xml:space="preserve">de Amerikaanse equivalent van de ISO-norm </w:t>
          </w:r>
          <w:r w:rsidR="004042E3" w:rsidRPr="006D2E2E">
            <w:rPr>
              <w:rFonts w:ascii="Verdana" w:hAnsi="Verdana" w:cs="Futura"/>
              <w:sz w:val="24"/>
              <w:szCs w:val="24"/>
              <w:lang w:val="nl-NL"/>
            </w:rPr>
            <w:t>behalen</w:t>
          </w:r>
          <w:r w:rsidR="00AC5F4A" w:rsidRPr="006D2E2E">
            <w:rPr>
              <w:rFonts w:ascii="Verdana" w:hAnsi="Verdana" w:cs="Futura"/>
              <w:sz w:val="24"/>
              <w:szCs w:val="24"/>
              <w:lang w:val="nl-NL"/>
            </w:rPr>
            <w:t xml:space="preserve">, voordat dergelijke producten in de VS op </w:t>
          </w:r>
          <w:r w:rsidR="004042E3" w:rsidRPr="006D2E2E">
            <w:rPr>
              <w:rFonts w:ascii="Verdana" w:hAnsi="Verdana" w:cs="Futura"/>
              <w:sz w:val="24"/>
              <w:szCs w:val="24"/>
              <w:lang w:val="nl-NL"/>
            </w:rPr>
            <w:t xml:space="preserve">de markt mogen worden gebracht, ook als hij de Europese ISO-norm al behaald heeft. </w:t>
          </w:r>
          <w:r w:rsidR="00AC5F4A" w:rsidRPr="006D2E2E">
            <w:rPr>
              <w:rFonts w:ascii="Verdana" w:hAnsi="Verdana" w:cs="Futura"/>
              <w:sz w:val="24"/>
              <w:szCs w:val="24"/>
              <w:lang w:val="nl-NL"/>
            </w:rPr>
            <w:t xml:space="preserve">Dat kost ongeveer </w:t>
          </w:r>
          <w:r w:rsidR="004042E3" w:rsidRPr="006D2E2E">
            <w:rPr>
              <w:rFonts w:ascii="Verdana" w:hAnsi="Verdana" w:cs="Futura"/>
              <w:sz w:val="24"/>
              <w:szCs w:val="24"/>
              <w:lang w:val="nl-NL"/>
            </w:rPr>
            <w:t>negen</w:t>
          </w:r>
          <w:r w:rsidR="00AC5F4A" w:rsidRPr="006D2E2E">
            <w:rPr>
              <w:rFonts w:ascii="Verdana" w:hAnsi="Verdana" w:cs="Futura"/>
              <w:sz w:val="24"/>
              <w:szCs w:val="24"/>
              <w:lang w:val="nl-NL"/>
            </w:rPr>
            <w:t xml:space="preserve"> maanden tot anderhalf jaar per product.</w:t>
          </w:r>
          <w:r w:rsidR="004042E3" w:rsidRPr="006D2E2E">
            <w:rPr>
              <w:rFonts w:ascii="Verdana" w:hAnsi="Verdana" w:cs="Futura"/>
              <w:sz w:val="24"/>
              <w:szCs w:val="24"/>
              <w:lang w:val="nl-NL"/>
            </w:rPr>
            <w:t xml:space="preserve"> Als TTIP regelt dat de Europese en de Amerikaanse standaarden aan elkaar gelijk worden gesteld, dan bespaart dit </w:t>
          </w:r>
          <w:r w:rsidR="001E3E30">
            <w:rPr>
              <w:rFonts w:ascii="Verdana" w:hAnsi="Verdana" w:cs="Futura"/>
              <w:sz w:val="24"/>
              <w:szCs w:val="24"/>
              <w:lang w:val="nl-NL"/>
            </w:rPr>
            <w:t xml:space="preserve">deze </w:t>
          </w:r>
          <w:r w:rsidR="004042E3" w:rsidRPr="006D2E2E">
            <w:rPr>
              <w:rFonts w:ascii="Verdana" w:hAnsi="Verdana" w:cs="Futura"/>
              <w:sz w:val="24"/>
              <w:szCs w:val="24"/>
              <w:lang w:val="nl-NL"/>
            </w:rPr>
            <w:t xml:space="preserve">tijd en </w:t>
          </w:r>
          <w:r w:rsidR="001E3E30">
            <w:rPr>
              <w:rFonts w:ascii="Verdana" w:hAnsi="Verdana" w:cs="Futura"/>
              <w:sz w:val="24"/>
              <w:szCs w:val="24"/>
              <w:lang w:val="nl-NL"/>
            </w:rPr>
            <w:t xml:space="preserve">(dus) </w:t>
          </w:r>
          <w:r w:rsidR="004042E3" w:rsidRPr="006D2E2E">
            <w:rPr>
              <w:rFonts w:ascii="Verdana" w:hAnsi="Verdana" w:cs="Futura"/>
              <w:sz w:val="24"/>
              <w:szCs w:val="24"/>
              <w:lang w:val="nl-NL"/>
            </w:rPr>
            <w:t>geld.</w:t>
          </w:r>
          <w:r w:rsidR="00AC5F4A" w:rsidRPr="006D2E2E">
            <w:rPr>
              <w:rStyle w:val="Voetnootmarkering"/>
              <w:rFonts w:ascii="Verdana" w:hAnsi="Verdana" w:cs="Futura"/>
              <w:sz w:val="24"/>
              <w:szCs w:val="24"/>
              <w:lang w:val="nl-NL"/>
            </w:rPr>
            <w:footnoteReference w:id="3"/>
          </w:r>
          <w:r w:rsidR="004042E3" w:rsidRPr="006D2E2E">
            <w:rPr>
              <w:rFonts w:ascii="Verdana" w:hAnsi="Verdana" w:cs="Futura"/>
              <w:sz w:val="24"/>
              <w:szCs w:val="24"/>
              <w:lang w:val="nl-NL"/>
            </w:rPr>
            <w:t xml:space="preserve"> </w:t>
          </w:r>
          <w:r w:rsidR="00D15375" w:rsidRPr="006D2E2E">
            <w:rPr>
              <w:rFonts w:ascii="Verdana" w:hAnsi="Verdana" w:cs="Futura"/>
              <w:sz w:val="24"/>
              <w:szCs w:val="24"/>
              <w:lang w:val="nl-NL"/>
            </w:rPr>
            <w:t xml:space="preserve">Een ander voorbeeld komt uit de auto-industrie. Een auto moet twee keer een botsproef doorstaan: in de EU moet de auto met 64 </w:t>
          </w:r>
          <w:r w:rsidR="00D15375" w:rsidRPr="006D2E2E">
            <w:rPr>
              <w:rFonts w:ascii="Verdana" w:hAnsi="Verdana" w:cs="Futura"/>
              <w:sz w:val="24"/>
              <w:szCs w:val="24"/>
              <w:lang w:val="nl-NL"/>
            </w:rPr>
            <w:lastRenderedPageBreak/>
            <w:t>kilometer per uur tegen een muur knallen, in de VS met 56 kilometer per uur. Het zou gemakkelijker zijn als er één test zou komen die geldt voor zowel de EU als voor de VS.</w:t>
          </w:r>
          <w:r w:rsidR="00D15375" w:rsidRPr="006D2E2E">
            <w:rPr>
              <w:rStyle w:val="Voetnootmarkering"/>
              <w:rFonts w:ascii="Verdana" w:hAnsi="Verdana" w:cs="Futura"/>
              <w:sz w:val="24"/>
              <w:szCs w:val="24"/>
              <w:lang w:val="nl-NL"/>
            </w:rPr>
            <w:footnoteReference w:id="4"/>
          </w:r>
        </w:p>
        <w:p w14:paraId="4EF2E689" w14:textId="77777777" w:rsidR="00D15375" w:rsidRPr="006D2E2E" w:rsidRDefault="00D15375" w:rsidP="00D15375">
          <w:pPr>
            <w:widowControl w:val="0"/>
            <w:autoSpaceDE w:val="0"/>
            <w:autoSpaceDN w:val="0"/>
            <w:adjustRightInd w:val="0"/>
            <w:rPr>
              <w:rFonts w:ascii="Verdana" w:hAnsi="Verdana" w:cs="Futura"/>
              <w:sz w:val="24"/>
              <w:szCs w:val="24"/>
              <w:u w:val="single"/>
              <w:lang w:val="nl-NL"/>
            </w:rPr>
          </w:pPr>
        </w:p>
        <w:p w14:paraId="511E22BC" w14:textId="71E19198" w:rsidR="000576C4" w:rsidRPr="006D2E2E" w:rsidRDefault="00C429A9" w:rsidP="00D15375">
          <w:pPr>
            <w:widowControl w:val="0"/>
            <w:autoSpaceDE w:val="0"/>
            <w:autoSpaceDN w:val="0"/>
            <w:adjustRightInd w:val="0"/>
            <w:rPr>
              <w:rFonts w:ascii="Verdana" w:hAnsi="Verdana" w:cs="Futura"/>
              <w:b/>
              <w:sz w:val="24"/>
              <w:szCs w:val="24"/>
              <w:lang w:val="nl-NL"/>
            </w:rPr>
          </w:pPr>
          <w:r w:rsidRPr="006D2E2E">
            <w:rPr>
              <w:rFonts w:ascii="Verdana" w:hAnsi="Verdana" w:cs="Futura"/>
              <w:b/>
              <w:sz w:val="24"/>
              <w:szCs w:val="24"/>
              <w:u w:val="single"/>
              <w:lang w:val="nl-NL"/>
            </w:rPr>
            <w:t xml:space="preserve">3. </w:t>
          </w:r>
          <w:r w:rsidR="000576C4" w:rsidRPr="006D2E2E">
            <w:rPr>
              <w:rFonts w:ascii="Verdana" w:hAnsi="Verdana" w:cs="Futura"/>
              <w:b/>
              <w:sz w:val="24"/>
              <w:szCs w:val="24"/>
              <w:u w:val="single"/>
              <w:lang w:val="nl-NL"/>
            </w:rPr>
            <w:t xml:space="preserve">Hoe werkt TTIP door in de Europese </w:t>
          </w:r>
          <w:r w:rsidR="004042E3" w:rsidRPr="006D2E2E">
            <w:rPr>
              <w:rFonts w:ascii="Verdana" w:hAnsi="Verdana" w:cs="Futura"/>
              <w:b/>
              <w:sz w:val="24"/>
              <w:szCs w:val="24"/>
              <w:u w:val="single"/>
              <w:lang w:val="nl-NL"/>
            </w:rPr>
            <w:t>landen</w:t>
          </w:r>
          <w:r w:rsidR="000576C4" w:rsidRPr="006D2E2E">
            <w:rPr>
              <w:rFonts w:ascii="Verdana" w:hAnsi="Verdana" w:cs="Futura"/>
              <w:b/>
              <w:sz w:val="24"/>
              <w:szCs w:val="24"/>
              <w:u w:val="single"/>
              <w:lang w:val="nl-NL"/>
            </w:rPr>
            <w:t>?</w:t>
          </w:r>
        </w:p>
        <w:p w14:paraId="0C276F33" w14:textId="6FB5C2DB" w:rsidR="000576C4" w:rsidRPr="006D2E2E" w:rsidRDefault="00BB5492"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De Europese Raad, die bestaat uit de regeringsleiders van de landen van de EU, heeft in juni 2013 een onderhandelingsmandaat gegeven aan de Europese Commissie.</w:t>
          </w:r>
          <w:r w:rsidRPr="006D2E2E">
            <w:rPr>
              <w:rStyle w:val="Voetnootmarkering"/>
              <w:rFonts w:ascii="Verdana" w:hAnsi="Verdana" w:cs="Futura"/>
              <w:sz w:val="24"/>
              <w:szCs w:val="24"/>
              <w:lang w:val="nl-NL"/>
            </w:rPr>
            <w:footnoteReference w:id="5"/>
          </w:r>
          <w:r w:rsidR="00845B07" w:rsidRPr="006D2E2E">
            <w:rPr>
              <w:rFonts w:ascii="Verdana" w:hAnsi="Verdana" w:cs="Futura"/>
              <w:sz w:val="24"/>
              <w:szCs w:val="24"/>
              <w:lang w:val="nl-NL"/>
            </w:rPr>
            <w:t xml:space="preserve"> Nu is het belangrijk om te weten dat Europese wet- en regelgeving rechtstreeks doorwerkt in de landen van de EU en voorrang heeft op nationale, regionale en lokale wetgeving. Dat is in zekere zin ook logisch, want het zou niet veel zin hebben om op Europees niveau afspraken te maken in de vorm van </w:t>
          </w:r>
          <w:r w:rsidR="001076D8">
            <w:rPr>
              <w:rFonts w:ascii="Verdana" w:hAnsi="Verdana" w:cs="Futura"/>
              <w:sz w:val="24"/>
              <w:szCs w:val="24"/>
              <w:lang w:val="nl-NL"/>
            </w:rPr>
            <w:t xml:space="preserve">Europese </w:t>
          </w:r>
          <w:r w:rsidR="00845B07" w:rsidRPr="006D2E2E">
            <w:rPr>
              <w:rFonts w:ascii="Verdana" w:hAnsi="Verdana" w:cs="Futura"/>
              <w:sz w:val="24"/>
              <w:szCs w:val="24"/>
              <w:lang w:val="nl-NL"/>
            </w:rPr>
            <w:t xml:space="preserve">wet- en regelgeving als de wetgeving van de individuele landen </w:t>
          </w:r>
          <w:r w:rsidR="001076D8">
            <w:rPr>
              <w:rFonts w:ascii="Verdana" w:hAnsi="Verdana" w:cs="Futura"/>
              <w:sz w:val="24"/>
              <w:szCs w:val="24"/>
              <w:lang w:val="nl-NL"/>
            </w:rPr>
            <w:t xml:space="preserve">voorrang heeft op </w:t>
          </w:r>
          <w:r w:rsidR="00845B07" w:rsidRPr="006D2E2E">
            <w:rPr>
              <w:rFonts w:ascii="Verdana" w:hAnsi="Verdana" w:cs="Futura"/>
              <w:sz w:val="24"/>
              <w:szCs w:val="24"/>
              <w:lang w:val="nl-NL"/>
            </w:rPr>
            <w:t>die van de EU. Dan zou alsnog in elk land andere regels gelden. Als TTIP wordt afgesloten en door de Europese wetgever wordt goedgekeurd, geldt TTIP dus ook rechtstreeks in Nederland en gaan de afspraken die daarin staan vóór nationale, regionale en lokale wet- en regelgeving.</w:t>
          </w:r>
        </w:p>
        <w:p w14:paraId="5FE1B664" w14:textId="77777777" w:rsidR="000576C4" w:rsidRPr="006D2E2E" w:rsidRDefault="000576C4" w:rsidP="000576C4">
          <w:pPr>
            <w:widowControl w:val="0"/>
            <w:autoSpaceDE w:val="0"/>
            <w:autoSpaceDN w:val="0"/>
            <w:adjustRightInd w:val="0"/>
            <w:rPr>
              <w:rFonts w:ascii="Verdana" w:hAnsi="Verdana" w:cs="Futura"/>
              <w:sz w:val="24"/>
              <w:szCs w:val="24"/>
              <w:lang w:val="nl-NL"/>
            </w:rPr>
          </w:pPr>
        </w:p>
        <w:p w14:paraId="711F0360" w14:textId="759B5CF7" w:rsidR="000576C4" w:rsidRPr="006D2E2E" w:rsidRDefault="00C429A9" w:rsidP="000576C4">
          <w:pPr>
            <w:widowControl w:val="0"/>
            <w:autoSpaceDE w:val="0"/>
            <w:autoSpaceDN w:val="0"/>
            <w:adjustRightInd w:val="0"/>
            <w:rPr>
              <w:rFonts w:ascii="Verdana" w:hAnsi="Verdana" w:cs="Futura"/>
              <w:b/>
              <w:sz w:val="24"/>
              <w:szCs w:val="24"/>
              <w:u w:val="single"/>
              <w:lang w:val="nl-NL"/>
            </w:rPr>
          </w:pPr>
          <w:r w:rsidRPr="006D2E2E">
            <w:rPr>
              <w:rFonts w:ascii="Verdana" w:hAnsi="Verdana" w:cs="Futura"/>
              <w:b/>
              <w:sz w:val="24"/>
              <w:szCs w:val="24"/>
              <w:u w:val="single"/>
              <w:lang w:val="nl-NL"/>
            </w:rPr>
            <w:t xml:space="preserve">4. </w:t>
          </w:r>
          <w:r w:rsidR="000576C4" w:rsidRPr="006D2E2E">
            <w:rPr>
              <w:rFonts w:ascii="Verdana" w:hAnsi="Verdana" w:cs="Futura"/>
              <w:b/>
              <w:sz w:val="24"/>
              <w:szCs w:val="24"/>
              <w:u w:val="single"/>
              <w:lang w:val="nl-NL"/>
            </w:rPr>
            <w:t>Wat zijn de voordelen van TTIP?</w:t>
          </w:r>
        </w:p>
        <w:p w14:paraId="5F9E5500" w14:textId="40E806F1" w:rsidR="0088682B" w:rsidRPr="006D2E2E" w:rsidRDefault="00845B07"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De voordelen van TTIP kwamen hiervoor al even aan de orde</w:t>
          </w:r>
          <w:r w:rsidR="00C429A9" w:rsidRPr="006D2E2E">
            <w:rPr>
              <w:rFonts w:ascii="Verdana" w:hAnsi="Verdana" w:cs="Futura"/>
              <w:sz w:val="24"/>
              <w:szCs w:val="24"/>
              <w:lang w:val="nl-NL"/>
            </w:rPr>
            <w:t>, in onderdeel 2 (‘Wat voor functie heeft TTIP?’)</w:t>
          </w:r>
          <w:r w:rsidRPr="006D2E2E">
            <w:rPr>
              <w:rFonts w:ascii="Verdana" w:hAnsi="Verdana" w:cs="Futura"/>
              <w:sz w:val="24"/>
              <w:szCs w:val="24"/>
              <w:lang w:val="nl-NL"/>
            </w:rPr>
            <w:t xml:space="preserve">. Met TTIP worden handelsbarrières tussen de EU en de VS weggenomen. </w:t>
          </w:r>
          <w:r w:rsidR="007D0E51" w:rsidRPr="006D2E2E">
            <w:rPr>
              <w:rFonts w:ascii="Verdana" w:hAnsi="Verdana" w:cs="Futura"/>
              <w:sz w:val="24"/>
              <w:szCs w:val="24"/>
              <w:lang w:val="nl-NL"/>
            </w:rPr>
            <w:t xml:space="preserve">Nederlandse bedrijven kunnen hiervan profiteren, omdat ze gemakkelijker hun producten in de VS kunnen verkopen. </w:t>
          </w:r>
          <w:r w:rsidR="0088682B" w:rsidRPr="006D2E2E">
            <w:rPr>
              <w:rFonts w:ascii="Verdana" w:hAnsi="Verdana" w:cs="Futura"/>
              <w:sz w:val="24"/>
              <w:szCs w:val="24"/>
              <w:lang w:val="nl-NL"/>
            </w:rPr>
            <w:t xml:space="preserve">Een Euro-Amerikaanse handelssamenwerking zou een volume hebben van 4,7 biljoen euro en daarmee wereldleider worden. Dat betekent hoogstwaarschijnlijk ook dat door de EU en de VS ontwikkelde productstandaarden, al snel wereldstandaarden worden. Daarnaast zijn de VS de grootste gas- en olieproducent ter wereld. Meer handel op energiegebied tussen de VS en de EU zou er dus toe kunnen leiden dat </w:t>
          </w:r>
          <w:r w:rsidR="0090382B" w:rsidRPr="006D2E2E">
            <w:rPr>
              <w:rFonts w:ascii="Verdana" w:hAnsi="Verdana" w:cs="Futura"/>
              <w:sz w:val="24"/>
              <w:szCs w:val="24"/>
              <w:lang w:val="nl-NL"/>
            </w:rPr>
            <w:t>de EU</w:t>
          </w:r>
          <w:r w:rsidR="0088682B" w:rsidRPr="006D2E2E">
            <w:rPr>
              <w:rFonts w:ascii="Verdana" w:hAnsi="Verdana" w:cs="Futura"/>
              <w:sz w:val="24"/>
              <w:szCs w:val="24"/>
              <w:lang w:val="nl-NL"/>
            </w:rPr>
            <w:t xml:space="preserve"> minder afhankelijk wordt van energie van Rusland en het Midden-Oosten.</w:t>
          </w:r>
          <w:r w:rsidR="0088682B" w:rsidRPr="006D2E2E">
            <w:rPr>
              <w:rStyle w:val="Voetnootmarkering"/>
              <w:rFonts w:ascii="Verdana" w:hAnsi="Verdana" w:cs="Futura"/>
              <w:sz w:val="24"/>
              <w:szCs w:val="24"/>
              <w:lang w:val="nl-NL"/>
            </w:rPr>
            <w:footnoteReference w:id="6"/>
          </w:r>
          <w:r w:rsidR="0088682B" w:rsidRPr="006D2E2E">
            <w:rPr>
              <w:rFonts w:ascii="Verdana" w:hAnsi="Verdana" w:cs="Futura"/>
              <w:sz w:val="24"/>
              <w:szCs w:val="24"/>
              <w:lang w:val="nl-NL"/>
            </w:rPr>
            <w:t xml:space="preserve"> </w:t>
          </w:r>
        </w:p>
        <w:p w14:paraId="3E21CD9C" w14:textId="77777777" w:rsidR="0088682B" w:rsidRPr="006D2E2E" w:rsidRDefault="0088682B" w:rsidP="000576C4">
          <w:pPr>
            <w:widowControl w:val="0"/>
            <w:autoSpaceDE w:val="0"/>
            <w:autoSpaceDN w:val="0"/>
            <w:adjustRightInd w:val="0"/>
            <w:rPr>
              <w:rFonts w:ascii="Verdana" w:hAnsi="Verdana" w:cs="Futura"/>
              <w:sz w:val="24"/>
              <w:szCs w:val="24"/>
              <w:lang w:val="nl-NL"/>
            </w:rPr>
          </w:pPr>
        </w:p>
        <w:p w14:paraId="551D4960" w14:textId="4DA775CE" w:rsidR="0088682B" w:rsidRPr="006D2E2E" w:rsidRDefault="0088682B"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Daarnaast ziet de regering de volgende voordelen in TTIP:</w:t>
          </w:r>
        </w:p>
        <w:p w14:paraId="2B013117" w14:textId="77777777" w:rsidR="001076D8" w:rsidRDefault="0088682B" w:rsidP="0088682B">
          <w:pPr>
            <w:pStyle w:val="Lijstalinea"/>
            <w:widowControl w:val="0"/>
            <w:numPr>
              <w:ilvl w:val="0"/>
              <w:numId w:val="12"/>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Meer koopkracht door economische groei. </w:t>
          </w:r>
          <w:r w:rsidR="007D0E51" w:rsidRPr="006D2E2E">
            <w:rPr>
              <w:rFonts w:ascii="Verdana" w:hAnsi="Verdana" w:cs="Futura"/>
              <w:sz w:val="24"/>
              <w:szCs w:val="24"/>
              <w:lang w:val="nl-NL"/>
            </w:rPr>
            <w:t xml:space="preserve">Volgens wetenschappelijk onderzoek kan TTIP Nederland structureel tussen de € 1,4 miljard en € 4,1 miljard opleveren. Een gezin van 4 personen heeft dan per jaar tussen de € 500 en </w:t>
          </w:r>
        </w:p>
        <w:p w14:paraId="7A5C9AB1" w14:textId="67C4F7A0" w:rsidR="0088682B" w:rsidRPr="006D2E2E" w:rsidRDefault="007D0E51" w:rsidP="001076D8">
          <w:pPr>
            <w:pStyle w:val="Lijstalinea"/>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€ 600 meer te besteden.</w:t>
          </w:r>
        </w:p>
        <w:p w14:paraId="04580AC3" w14:textId="5FA4E2AB" w:rsidR="007D0E51" w:rsidRPr="006D2E2E" w:rsidRDefault="007D0E51" w:rsidP="0088682B">
          <w:pPr>
            <w:pStyle w:val="Lijstalinea"/>
            <w:widowControl w:val="0"/>
            <w:numPr>
              <w:ilvl w:val="0"/>
              <w:numId w:val="12"/>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Meer banen. Bijna de helft van de Nederlandse werknemers is in dienst bij een bedrijf dat exporteert. Wanneer de internationale handel toeneemt, maken bedrijven meer omzet. Dit zorgt voor meer investeringen van bedrijven. Hierdoor ontstaan meer banen. Volgens de Europese Commissie zou het gaan om een miljoen extra banen in de EU.</w:t>
          </w:r>
        </w:p>
        <w:p w14:paraId="3C2082C7" w14:textId="42EFDD54" w:rsidR="00845B07" w:rsidRPr="006D2E2E" w:rsidRDefault="007D0E51" w:rsidP="000576C4">
          <w:pPr>
            <w:pStyle w:val="Lijstalinea"/>
            <w:widowControl w:val="0"/>
            <w:numPr>
              <w:ilvl w:val="0"/>
              <w:numId w:val="12"/>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Import van producten uit de VS wordt goedkoper. Door de afschaffing van de invoertarieven, zowel op halffabricaten, die vaak meerdere malen de oceaan over gaan, als op eindproducten, gaan de productiekosten fors naar beneden. Zowel bedrijven die werken met halffabricaten als </w:t>
          </w:r>
          <w:r w:rsidR="00845B07" w:rsidRPr="006D2E2E">
            <w:rPr>
              <w:rFonts w:ascii="Verdana" w:hAnsi="Verdana" w:cs="Futura"/>
              <w:sz w:val="24"/>
              <w:szCs w:val="24"/>
              <w:lang w:val="nl-NL"/>
            </w:rPr>
            <w:t xml:space="preserve">Nederlandse consumenten </w:t>
          </w:r>
          <w:r w:rsidR="001076D8">
            <w:rPr>
              <w:rFonts w:ascii="Verdana" w:hAnsi="Verdana" w:cs="Futura"/>
              <w:sz w:val="24"/>
              <w:szCs w:val="24"/>
              <w:lang w:val="nl-NL"/>
            </w:rPr>
            <w:t>profiteren</w:t>
          </w:r>
          <w:r w:rsidR="00845B07" w:rsidRPr="006D2E2E">
            <w:rPr>
              <w:rFonts w:ascii="Verdana" w:hAnsi="Verdana" w:cs="Futura"/>
              <w:sz w:val="24"/>
              <w:szCs w:val="24"/>
              <w:lang w:val="nl-NL"/>
            </w:rPr>
            <w:t xml:space="preserve"> </w:t>
          </w:r>
          <w:r w:rsidRPr="006D2E2E">
            <w:rPr>
              <w:rFonts w:ascii="Verdana" w:hAnsi="Verdana" w:cs="Futura"/>
              <w:sz w:val="24"/>
              <w:szCs w:val="24"/>
              <w:lang w:val="nl-NL"/>
            </w:rPr>
            <w:t>hiervan</w:t>
          </w:r>
          <w:r w:rsidR="00845B07" w:rsidRPr="006D2E2E">
            <w:rPr>
              <w:rFonts w:ascii="Verdana" w:hAnsi="Verdana" w:cs="Futura"/>
              <w:sz w:val="24"/>
              <w:szCs w:val="24"/>
              <w:lang w:val="nl-NL"/>
            </w:rPr>
            <w:t>.</w:t>
          </w:r>
          <w:r w:rsidR="00C81E72" w:rsidRPr="006D2E2E">
            <w:rPr>
              <w:rStyle w:val="Voetnootmarkering"/>
              <w:rFonts w:ascii="Verdana" w:hAnsi="Verdana" w:cs="Futura"/>
              <w:sz w:val="24"/>
              <w:szCs w:val="24"/>
              <w:lang w:val="nl-NL"/>
            </w:rPr>
            <w:footnoteReference w:id="7"/>
          </w:r>
          <w:r w:rsidR="00845B07" w:rsidRPr="006D2E2E">
            <w:rPr>
              <w:rFonts w:ascii="Verdana" w:hAnsi="Verdana" w:cs="Futura"/>
              <w:sz w:val="24"/>
              <w:szCs w:val="24"/>
              <w:lang w:val="nl-NL"/>
            </w:rPr>
            <w:t xml:space="preserve"> </w:t>
          </w:r>
        </w:p>
        <w:p w14:paraId="79140791" w14:textId="77777777" w:rsidR="007D0E51" w:rsidRPr="006D2E2E" w:rsidRDefault="007D0E51" w:rsidP="000576C4">
          <w:pPr>
            <w:widowControl w:val="0"/>
            <w:autoSpaceDE w:val="0"/>
            <w:autoSpaceDN w:val="0"/>
            <w:adjustRightInd w:val="0"/>
            <w:rPr>
              <w:rFonts w:ascii="Verdana" w:hAnsi="Verdana" w:cs="Futura"/>
              <w:sz w:val="24"/>
              <w:szCs w:val="24"/>
              <w:lang w:val="nl-NL"/>
            </w:rPr>
          </w:pPr>
        </w:p>
        <w:p w14:paraId="35C34DAA" w14:textId="2E60B513" w:rsidR="00C81E72" w:rsidRPr="006D2E2E" w:rsidRDefault="007D0E51" w:rsidP="007D0E51">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Tegenstander zetten overigens diverse kant</w:t>
          </w:r>
          <w:r w:rsidR="00752C72" w:rsidRPr="006D2E2E">
            <w:rPr>
              <w:rFonts w:ascii="Verdana" w:hAnsi="Verdana" w:cs="Futura"/>
              <w:sz w:val="24"/>
              <w:szCs w:val="24"/>
              <w:lang w:val="nl-NL"/>
            </w:rPr>
            <w:t>tekening</w:t>
          </w:r>
          <w:r w:rsidRPr="006D2E2E">
            <w:rPr>
              <w:rFonts w:ascii="Verdana" w:hAnsi="Verdana" w:cs="Futura"/>
              <w:sz w:val="24"/>
              <w:szCs w:val="24"/>
              <w:lang w:val="nl-NL"/>
            </w:rPr>
            <w:t xml:space="preserve">en bij deze voordelen en de cijfers. Zo </w:t>
          </w:r>
          <w:r w:rsidR="00C81E72" w:rsidRPr="006D2E2E">
            <w:rPr>
              <w:rFonts w:ascii="Verdana" w:hAnsi="Verdana" w:cs="Futura"/>
              <w:sz w:val="24"/>
              <w:szCs w:val="24"/>
              <w:lang w:val="nl-NL"/>
            </w:rPr>
            <w:t>zet de FNV grote vraagtekens bij de groei van het aantal extra banen die TTIP zou brengen.</w:t>
          </w:r>
          <w:r w:rsidR="00C81E72" w:rsidRPr="006D2E2E">
            <w:rPr>
              <w:rStyle w:val="Voetnootmarkering"/>
              <w:rFonts w:ascii="Verdana" w:hAnsi="Verdana" w:cs="Futura"/>
              <w:sz w:val="24"/>
              <w:szCs w:val="24"/>
              <w:lang w:val="nl-NL"/>
            </w:rPr>
            <w:footnoteReference w:id="8"/>
          </w:r>
          <w:r w:rsidR="00752C72" w:rsidRPr="006D2E2E">
            <w:rPr>
              <w:rFonts w:ascii="Verdana" w:hAnsi="Verdana" w:cs="Futura"/>
              <w:sz w:val="24"/>
              <w:szCs w:val="24"/>
              <w:lang w:val="nl-NL"/>
            </w:rPr>
            <w:t xml:space="preserve"> De econoom Jeronim Capaldo, die een kritisch rapport publiceerde over TTIP, meent dat met TTIP bijna 600.000 banen verloren gaan in de EU en dat TTIP ons economische groei kost</w:t>
          </w:r>
          <w:r w:rsidR="009E5B4F" w:rsidRPr="006D2E2E">
            <w:rPr>
              <w:rFonts w:ascii="Verdana" w:hAnsi="Verdana" w:cs="Futura"/>
              <w:sz w:val="24"/>
              <w:szCs w:val="24"/>
              <w:lang w:val="nl-NL"/>
            </w:rPr>
            <w:t xml:space="preserve">, met name omdat TTIP tot gevolg heeft dat de onderlinge Europese handel zou afnemen. Dit zou </w:t>
          </w:r>
          <w:r w:rsidR="001076D8">
            <w:rPr>
              <w:rFonts w:ascii="Verdana" w:hAnsi="Verdana" w:cs="Futura"/>
              <w:sz w:val="24"/>
              <w:szCs w:val="24"/>
              <w:lang w:val="nl-NL"/>
            </w:rPr>
            <w:t xml:space="preserve">vooral </w:t>
          </w:r>
          <w:r w:rsidR="009E5B4F" w:rsidRPr="006D2E2E">
            <w:rPr>
              <w:rFonts w:ascii="Verdana" w:hAnsi="Verdana" w:cs="Futura"/>
              <w:sz w:val="24"/>
              <w:szCs w:val="24"/>
              <w:lang w:val="nl-NL"/>
            </w:rPr>
            <w:t>gevolgen hebben voor landen die nu veel binnen de EU exporteren, zoals Nederland en België.</w:t>
          </w:r>
          <w:r w:rsidR="00752C72" w:rsidRPr="006D2E2E">
            <w:rPr>
              <w:rStyle w:val="Voetnootmarkering"/>
              <w:rFonts w:ascii="Verdana" w:hAnsi="Verdana" w:cs="Futura"/>
              <w:sz w:val="24"/>
              <w:szCs w:val="24"/>
              <w:lang w:val="nl-NL"/>
            </w:rPr>
            <w:footnoteReference w:id="9"/>
          </w:r>
        </w:p>
        <w:p w14:paraId="336A0A27" w14:textId="77777777" w:rsidR="00C81E72" w:rsidRPr="006D2E2E" w:rsidRDefault="00C81E72" w:rsidP="000576C4">
          <w:pPr>
            <w:widowControl w:val="0"/>
            <w:autoSpaceDE w:val="0"/>
            <w:autoSpaceDN w:val="0"/>
            <w:adjustRightInd w:val="0"/>
            <w:rPr>
              <w:rFonts w:ascii="Verdana" w:hAnsi="Verdana" w:cs="Futura"/>
              <w:sz w:val="24"/>
              <w:szCs w:val="24"/>
              <w:lang w:val="nl-NL"/>
            </w:rPr>
          </w:pPr>
        </w:p>
        <w:p w14:paraId="4DD16D0A" w14:textId="14F82080" w:rsidR="000576C4" w:rsidRPr="006D2E2E" w:rsidRDefault="00C429A9" w:rsidP="000576C4">
          <w:pPr>
            <w:widowControl w:val="0"/>
            <w:autoSpaceDE w:val="0"/>
            <w:autoSpaceDN w:val="0"/>
            <w:adjustRightInd w:val="0"/>
            <w:rPr>
              <w:rFonts w:ascii="Verdana" w:hAnsi="Verdana" w:cs="Futura"/>
              <w:b/>
              <w:sz w:val="24"/>
              <w:szCs w:val="24"/>
              <w:u w:val="single"/>
              <w:lang w:val="nl-NL"/>
            </w:rPr>
          </w:pPr>
          <w:r w:rsidRPr="006D2E2E">
            <w:rPr>
              <w:rFonts w:ascii="Verdana" w:hAnsi="Verdana" w:cs="Futura"/>
              <w:b/>
              <w:sz w:val="24"/>
              <w:szCs w:val="24"/>
              <w:u w:val="single"/>
              <w:lang w:val="nl-NL"/>
            </w:rPr>
            <w:t xml:space="preserve">5. </w:t>
          </w:r>
          <w:r w:rsidR="00C81E72" w:rsidRPr="006D2E2E">
            <w:rPr>
              <w:rFonts w:ascii="Verdana" w:hAnsi="Verdana" w:cs="Futura"/>
              <w:b/>
              <w:sz w:val="24"/>
              <w:szCs w:val="24"/>
              <w:u w:val="single"/>
              <w:lang w:val="nl-NL"/>
            </w:rPr>
            <w:t>Wat zijn de nadelen van TTIP?</w:t>
          </w:r>
        </w:p>
        <w:p w14:paraId="011C9609" w14:textId="293C547E" w:rsidR="00C429A9" w:rsidRPr="006D2E2E" w:rsidRDefault="00C429A9"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Er zijn twee grote nadelen aan TTIP verbonden. Het eerste nadeel is dat TTIP te ver </w:t>
          </w:r>
          <w:r w:rsidR="001076D8">
            <w:rPr>
              <w:rFonts w:ascii="Verdana" w:hAnsi="Verdana" w:cs="Futura"/>
              <w:sz w:val="24"/>
              <w:szCs w:val="24"/>
              <w:lang w:val="nl-NL"/>
            </w:rPr>
            <w:t xml:space="preserve">lijkt te gaan </w:t>
          </w:r>
          <w:r w:rsidRPr="006D2E2E">
            <w:rPr>
              <w:rFonts w:ascii="Verdana" w:hAnsi="Verdana" w:cs="Futura"/>
              <w:sz w:val="24"/>
              <w:szCs w:val="24"/>
              <w:lang w:val="nl-NL"/>
            </w:rPr>
            <w:t>met het wegnemen van handelsbelemmeringen</w:t>
          </w:r>
          <w:r w:rsidR="00EB758C" w:rsidRPr="006D2E2E">
            <w:rPr>
              <w:rFonts w:ascii="Verdana" w:hAnsi="Verdana" w:cs="Futura"/>
              <w:sz w:val="24"/>
              <w:szCs w:val="24"/>
              <w:lang w:val="nl-NL"/>
            </w:rPr>
            <w:t xml:space="preserve"> en daarmee inbreuk maakt op Europese, nationale en lokale wetgeving. H</w:t>
          </w:r>
          <w:r w:rsidRPr="006D2E2E">
            <w:rPr>
              <w:rFonts w:ascii="Verdana" w:hAnsi="Verdana" w:cs="Futura"/>
              <w:sz w:val="24"/>
              <w:szCs w:val="24"/>
              <w:lang w:val="nl-NL"/>
            </w:rPr>
            <w:t xml:space="preserve">et tweede nadeel aan TTIP is </w:t>
          </w:r>
          <w:r w:rsidR="00EB758C" w:rsidRPr="006D2E2E">
            <w:rPr>
              <w:rFonts w:ascii="Verdana" w:hAnsi="Verdana" w:cs="Futura"/>
              <w:sz w:val="24"/>
              <w:szCs w:val="24"/>
              <w:lang w:val="nl-NL"/>
            </w:rPr>
            <w:t xml:space="preserve">de aan TTIP gekoppelde manier om geschillen tussen een bedrijf uit het ene land en een overheid van een ander land op te lossen door middel van een arbitragezaak. </w:t>
          </w:r>
          <w:r w:rsidR="001076D8">
            <w:rPr>
              <w:rFonts w:ascii="Verdana" w:hAnsi="Verdana" w:cs="Futura"/>
              <w:sz w:val="24"/>
              <w:szCs w:val="24"/>
              <w:lang w:val="nl-NL"/>
            </w:rPr>
            <w:t xml:space="preserve">Dit laatste </w:t>
          </w:r>
          <w:r w:rsidR="00EB758C" w:rsidRPr="006D2E2E">
            <w:rPr>
              <w:rFonts w:ascii="Verdana" w:hAnsi="Verdana" w:cs="Futura"/>
              <w:sz w:val="24"/>
              <w:szCs w:val="24"/>
              <w:lang w:val="nl-NL"/>
            </w:rPr>
            <w:t xml:space="preserve">wordt ook wel Investor-State Dispute Settlement (ISDS) genoemd. Omdat de door ons ingediende motie juist gaat over die nadelen, </w:t>
          </w:r>
          <w:r w:rsidR="001076D8">
            <w:rPr>
              <w:rFonts w:ascii="Verdana" w:hAnsi="Verdana" w:cs="Futura"/>
              <w:sz w:val="24"/>
              <w:szCs w:val="24"/>
              <w:lang w:val="nl-NL"/>
            </w:rPr>
            <w:t xml:space="preserve">is het handig deze nadelen hieronder wat uitgebreider </w:t>
          </w:r>
          <w:r w:rsidR="00EB758C" w:rsidRPr="006D2E2E">
            <w:rPr>
              <w:rFonts w:ascii="Verdana" w:hAnsi="Verdana" w:cs="Futura"/>
              <w:sz w:val="24"/>
              <w:szCs w:val="24"/>
              <w:lang w:val="nl-NL"/>
            </w:rPr>
            <w:t>toe te lichten.</w:t>
          </w:r>
        </w:p>
        <w:p w14:paraId="6A04CA01" w14:textId="77777777" w:rsidR="00C429A9" w:rsidRPr="006D2E2E" w:rsidRDefault="00C429A9" w:rsidP="000576C4">
          <w:pPr>
            <w:widowControl w:val="0"/>
            <w:autoSpaceDE w:val="0"/>
            <w:autoSpaceDN w:val="0"/>
            <w:adjustRightInd w:val="0"/>
            <w:rPr>
              <w:rFonts w:ascii="Verdana" w:hAnsi="Verdana" w:cs="Futura"/>
              <w:sz w:val="24"/>
              <w:szCs w:val="24"/>
              <w:lang w:val="nl-NL"/>
            </w:rPr>
          </w:pPr>
        </w:p>
        <w:p w14:paraId="78C059B2" w14:textId="0A8233B4" w:rsidR="00EB758C" w:rsidRPr="006D2E2E" w:rsidRDefault="00EB758C" w:rsidP="000576C4">
          <w:pPr>
            <w:widowControl w:val="0"/>
            <w:autoSpaceDE w:val="0"/>
            <w:autoSpaceDN w:val="0"/>
            <w:adjustRightInd w:val="0"/>
            <w:rPr>
              <w:rFonts w:ascii="Verdana" w:hAnsi="Verdana" w:cs="Futura"/>
              <w:i/>
              <w:sz w:val="24"/>
              <w:szCs w:val="24"/>
              <w:lang w:val="nl-NL"/>
            </w:rPr>
          </w:pPr>
          <w:r w:rsidRPr="006D2E2E">
            <w:rPr>
              <w:rFonts w:ascii="Verdana" w:hAnsi="Verdana" w:cs="Futura"/>
              <w:i/>
              <w:sz w:val="24"/>
              <w:szCs w:val="24"/>
              <w:lang w:val="nl-NL"/>
            </w:rPr>
            <w:t>5.1 TTIP maakt inbreuk op Europese, nationale en lokale wet</w:t>
          </w:r>
          <w:r w:rsidR="00047A96" w:rsidRPr="006D2E2E">
            <w:rPr>
              <w:rFonts w:ascii="Verdana" w:hAnsi="Verdana" w:cs="Futura"/>
              <w:i/>
              <w:sz w:val="24"/>
              <w:szCs w:val="24"/>
              <w:lang w:val="nl-NL"/>
            </w:rPr>
            <w:t>- en regel</w:t>
          </w:r>
          <w:r w:rsidRPr="006D2E2E">
            <w:rPr>
              <w:rFonts w:ascii="Verdana" w:hAnsi="Verdana" w:cs="Futura"/>
              <w:i/>
              <w:sz w:val="24"/>
              <w:szCs w:val="24"/>
              <w:lang w:val="nl-NL"/>
            </w:rPr>
            <w:t>geving</w:t>
          </w:r>
          <w:r w:rsidR="001076D8">
            <w:rPr>
              <w:rFonts w:ascii="Verdana" w:hAnsi="Verdana" w:cs="Futura"/>
              <w:i/>
              <w:sz w:val="24"/>
              <w:szCs w:val="24"/>
              <w:lang w:val="nl-NL"/>
            </w:rPr>
            <w:t xml:space="preserve"> en besluitvorming</w:t>
          </w:r>
        </w:p>
        <w:p w14:paraId="26796E6A" w14:textId="71D759B0" w:rsidR="00EB758C" w:rsidRPr="006D2E2E" w:rsidRDefault="00EB758C"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Zoals hiervoor aan de orde kwam, is de bedoeling van TTIP dat handelsbelemmeringen tussen de EU en de VS worden weggenomen. </w:t>
          </w:r>
          <w:r w:rsidR="00C81E72" w:rsidRPr="006D2E2E">
            <w:rPr>
              <w:rFonts w:ascii="Verdana" w:hAnsi="Verdana" w:cs="Futura"/>
              <w:sz w:val="24"/>
              <w:szCs w:val="24"/>
              <w:lang w:val="nl-NL"/>
            </w:rPr>
            <w:t xml:space="preserve">De grote vrees is </w:t>
          </w:r>
          <w:r w:rsidRPr="006D2E2E">
            <w:rPr>
              <w:rFonts w:ascii="Verdana" w:hAnsi="Verdana" w:cs="Futura"/>
              <w:sz w:val="24"/>
              <w:szCs w:val="24"/>
              <w:lang w:val="nl-NL"/>
            </w:rPr>
            <w:t xml:space="preserve">echter </w:t>
          </w:r>
          <w:r w:rsidR="00C81E72" w:rsidRPr="006D2E2E">
            <w:rPr>
              <w:rFonts w:ascii="Verdana" w:hAnsi="Verdana" w:cs="Futura"/>
              <w:sz w:val="24"/>
              <w:szCs w:val="24"/>
              <w:lang w:val="nl-NL"/>
            </w:rPr>
            <w:t xml:space="preserve">dat TTIP </w:t>
          </w:r>
          <w:r w:rsidR="00D15375" w:rsidRPr="006D2E2E">
            <w:rPr>
              <w:rFonts w:ascii="Verdana" w:hAnsi="Verdana" w:cs="Futura"/>
              <w:sz w:val="24"/>
              <w:szCs w:val="24"/>
              <w:lang w:val="nl-NL"/>
            </w:rPr>
            <w:t xml:space="preserve">te ver gaat in het wegnemen van belemmeringen en het gelijk trekken van de standaarden. Dat </w:t>
          </w:r>
          <w:r w:rsidRPr="006D2E2E">
            <w:rPr>
              <w:rFonts w:ascii="Verdana" w:hAnsi="Verdana" w:cs="Futura"/>
              <w:sz w:val="24"/>
              <w:szCs w:val="24"/>
              <w:lang w:val="nl-NL"/>
            </w:rPr>
            <w:t xml:space="preserve">zou </w:t>
          </w:r>
          <w:r w:rsidR="001076D8">
            <w:rPr>
              <w:rFonts w:ascii="Verdana" w:hAnsi="Verdana" w:cs="Futura"/>
              <w:sz w:val="24"/>
              <w:szCs w:val="24"/>
              <w:lang w:val="nl-NL"/>
            </w:rPr>
            <w:t>onder andere</w:t>
          </w:r>
          <w:r w:rsidRPr="006D2E2E">
            <w:rPr>
              <w:rFonts w:ascii="Verdana" w:hAnsi="Verdana" w:cs="Futura"/>
              <w:sz w:val="24"/>
              <w:szCs w:val="24"/>
              <w:lang w:val="nl-NL"/>
            </w:rPr>
            <w:t xml:space="preserve"> betekenen dat </w:t>
          </w:r>
          <w:r w:rsidR="00D15375" w:rsidRPr="006D2E2E">
            <w:rPr>
              <w:rFonts w:ascii="Verdana" w:hAnsi="Verdana" w:cs="Futura"/>
              <w:sz w:val="24"/>
              <w:szCs w:val="24"/>
              <w:lang w:val="nl-NL"/>
            </w:rPr>
            <w:t>voor Amerikaanse bed</w:t>
          </w:r>
          <w:r w:rsidRPr="006D2E2E">
            <w:rPr>
              <w:rFonts w:ascii="Verdana" w:hAnsi="Verdana" w:cs="Futura"/>
              <w:sz w:val="24"/>
              <w:szCs w:val="24"/>
              <w:lang w:val="nl-NL"/>
            </w:rPr>
            <w:t xml:space="preserve">rijven de Amerikaanse standaarden gaan </w:t>
          </w:r>
          <w:r w:rsidR="00D15375" w:rsidRPr="006D2E2E">
            <w:rPr>
              <w:rFonts w:ascii="Verdana" w:hAnsi="Verdana" w:cs="Futura"/>
              <w:sz w:val="24"/>
              <w:szCs w:val="24"/>
              <w:lang w:val="nl-NL"/>
            </w:rPr>
            <w:t xml:space="preserve">gelden in de EU, terwijl we in de EU bijvoorbeeld veel strengere regels hebben als het gaat om voedselveiligheid, milieu, gezondheid, sociale zekerheid, bescherming van werknemers, intellectueel eigendom en cultuur. Daarmee </w:t>
          </w:r>
          <w:r w:rsidR="00061EA6" w:rsidRPr="006D2E2E">
            <w:rPr>
              <w:rFonts w:ascii="Verdana" w:hAnsi="Verdana" w:cs="Futura"/>
              <w:sz w:val="24"/>
              <w:szCs w:val="24"/>
              <w:lang w:val="nl-NL"/>
            </w:rPr>
            <w:t xml:space="preserve">zouden de hogere Europese standaarden vrijwel waardeloos worden en zouden Europese bedrijven aan hogere normen moeten </w:t>
          </w:r>
          <w:r w:rsidRPr="006D2E2E">
            <w:rPr>
              <w:rFonts w:ascii="Verdana" w:hAnsi="Verdana" w:cs="Futura"/>
              <w:sz w:val="24"/>
              <w:szCs w:val="24"/>
              <w:lang w:val="nl-NL"/>
            </w:rPr>
            <w:t xml:space="preserve">voldoen </w:t>
          </w:r>
          <w:r w:rsidR="00061EA6" w:rsidRPr="006D2E2E">
            <w:rPr>
              <w:rFonts w:ascii="Verdana" w:hAnsi="Verdana" w:cs="Futura"/>
              <w:sz w:val="24"/>
              <w:szCs w:val="24"/>
              <w:lang w:val="nl-NL"/>
            </w:rPr>
            <w:t>dan de Amerikaanse bedrijven, waardoor zij de concurrentie verliezen.</w:t>
          </w:r>
          <w:r w:rsidRPr="006D2E2E">
            <w:rPr>
              <w:rFonts w:ascii="Verdana" w:hAnsi="Verdana" w:cs="Futura"/>
              <w:sz w:val="24"/>
              <w:szCs w:val="24"/>
              <w:lang w:val="nl-NL"/>
            </w:rPr>
            <w:t xml:space="preserve"> </w:t>
          </w:r>
          <w:r w:rsidR="001076D8">
            <w:rPr>
              <w:rFonts w:ascii="Verdana" w:hAnsi="Verdana" w:cs="Futura"/>
              <w:sz w:val="24"/>
              <w:szCs w:val="24"/>
              <w:lang w:val="nl-NL"/>
            </w:rPr>
            <w:t xml:space="preserve">Daarnaast zou dit ertoe leiden dat er afbreuk wordt gedaan aan Europese, nationale en lokale standaarden op het gebied van de bescherming van werknemers, milieu, volksgezondheid, sociaal vlak en cultureel vlak. </w:t>
          </w:r>
          <w:r w:rsidR="00061EA6" w:rsidRPr="006D2E2E">
            <w:rPr>
              <w:rFonts w:ascii="Verdana" w:hAnsi="Verdana" w:cs="Futura"/>
              <w:sz w:val="24"/>
              <w:szCs w:val="24"/>
              <w:lang w:val="nl-NL"/>
            </w:rPr>
            <w:t>Om een aantal voorbeelden te geven</w:t>
          </w:r>
          <w:r w:rsidRPr="006D2E2E">
            <w:rPr>
              <w:rFonts w:ascii="Verdana" w:hAnsi="Verdana" w:cs="Futura"/>
              <w:sz w:val="24"/>
              <w:szCs w:val="24"/>
              <w:lang w:val="nl-NL"/>
            </w:rPr>
            <w:t xml:space="preserve"> van </w:t>
          </w:r>
          <w:r w:rsidR="001076D8">
            <w:rPr>
              <w:rFonts w:ascii="Verdana" w:hAnsi="Verdana" w:cs="Futura"/>
              <w:sz w:val="24"/>
              <w:szCs w:val="24"/>
              <w:lang w:val="nl-NL"/>
            </w:rPr>
            <w:t xml:space="preserve">die </w:t>
          </w:r>
          <w:r w:rsidRPr="006D2E2E">
            <w:rPr>
              <w:rFonts w:ascii="Verdana" w:hAnsi="Verdana" w:cs="Futura"/>
              <w:sz w:val="24"/>
              <w:szCs w:val="24"/>
              <w:lang w:val="nl-NL"/>
            </w:rPr>
            <w:t>vrees:</w:t>
          </w:r>
        </w:p>
        <w:p w14:paraId="66CFDDA0" w14:textId="7C251D8A" w:rsidR="00EB758C" w:rsidRPr="006D2E2E" w:rsidRDefault="00EB758C" w:rsidP="0060535A">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D</w:t>
          </w:r>
          <w:r w:rsidR="00061EA6" w:rsidRPr="006D2E2E">
            <w:rPr>
              <w:rFonts w:ascii="Verdana" w:hAnsi="Verdana" w:cs="Futura"/>
              <w:sz w:val="24"/>
              <w:szCs w:val="24"/>
              <w:lang w:val="nl-NL"/>
            </w:rPr>
            <w:t>e FNV is bang dat TTIP ten koste gaat van de rechten van werknemers in Nederland.</w:t>
          </w:r>
          <w:r w:rsidR="00061EA6" w:rsidRPr="006D2E2E">
            <w:rPr>
              <w:rStyle w:val="Voetnootmarkering"/>
              <w:rFonts w:ascii="Verdana" w:hAnsi="Verdana" w:cs="Futura"/>
              <w:sz w:val="24"/>
              <w:szCs w:val="24"/>
              <w:lang w:val="nl-NL"/>
            </w:rPr>
            <w:footnoteReference w:id="10"/>
          </w:r>
          <w:r w:rsidR="00061EA6" w:rsidRPr="006D2E2E">
            <w:rPr>
              <w:rFonts w:ascii="Verdana" w:hAnsi="Verdana" w:cs="Futura"/>
              <w:sz w:val="24"/>
              <w:szCs w:val="24"/>
              <w:lang w:val="nl-NL"/>
            </w:rPr>
            <w:t xml:space="preserve"> Ook de CNV maakt zich hierover zorgen.</w:t>
          </w:r>
          <w:r w:rsidR="00061EA6" w:rsidRPr="006D2E2E">
            <w:rPr>
              <w:rStyle w:val="Voetnootmarkering"/>
              <w:rFonts w:ascii="Verdana" w:hAnsi="Verdana" w:cs="Futura"/>
              <w:sz w:val="24"/>
              <w:szCs w:val="24"/>
              <w:lang w:val="nl-NL"/>
            </w:rPr>
            <w:footnoteReference w:id="11"/>
          </w:r>
          <w:r w:rsidR="002F53B5" w:rsidRPr="006D2E2E">
            <w:rPr>
              <w:rFonts w:ascii="Verdana" w:hAnsi="Verdana" w:cs="Futura"/>
              <w:sz w:val="24"/>
              <w:szCs w:val="24"/>
              <w:lang w:val="nl-NL"/>
            </w:rPr>
            <w:t xml:space="preserve"> </w:t>
          </w:r>
        </w:p>
        <w:p w14:paraId="715A2CEA" w14:textId="312ED41E" w:rsidR="00061EA6" w:rsidRPr="006D2E2E" w:rsidRDefault="00EB758C" w:rsidP="00EB758C">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De </w:t>
          </w:r>
          <w:r w:rsidR="002F53B5" w:rsidRPr="006D2E2E">
            <w:rPr>
              <w:rFonts w:ascii="Verdana" w:hAnsi="Verdana" w:cs="Futura"/>
              <w:sz w:val="24"/>
              <w:szCs w:val="24"/>
              <w:lang w:val="nl-NL"/>
            </w:rPr>
            <w:t xml:space="preserve">Nederlandse Melkveehouders Vakbond (NMV), de Dutch Dairymen Board (DDB), de Nederlandse Vakbond Varkenshouders (NVV), de Nederlandse Vakbond Pluimveehouders (NVP) en de vakgroepen pluimvee en varkenshouderij van de Land- en Tuinbouworganisatie (LTO) vrezen dat met TTIP het bestaansrecht van Nederlandse agrarische familiebedrijven in het gedrang komt door concurrentie van Amerikaans vlees. </w:t>
          </w:r>
          <w:r w:rsidRPr="006D2E2E">
            <w:rPr>
              <w:rFonts w:ascii="Verdana" w:hAnsi="Verdana" w:cs="Futura"/>
              <w:sz w:val="24"/>
              <w:szCs w:val="24"/>
              <w:lang w:val="nl-NL"/>
            </w:rPr>
            <w:t xml:space="preserve">Deze agrarische organisaties merken op dat het Amerikaanse </w:t>
          </w:r>
          <w:r w:rsidR="002F53B5" w:rsidRPr="006D2E2E">
            <w:rPr>
              <w:rFonts w:ascii="Verdana" w:hAnsi="Verdana" w:cs="Futura"/>
              <w:sz w:val="24"/>
              <w:szCs w:val="24"/>
              <w:lang w:val="nl-NL"/>
            </w:rPr>
            <w:t>vlees is geproduceerd tegen een lagere kostprijs, omdat de Amerikaanse boer aan lagere eisen hoeft te voldoen.</w:t>
          </w:r>
          <w:r w:rsidR="002F53B5" w:rsidRPr="006D2E2E">
            <w:rPr>
              <w:rStyle w:val="Voetnootmarkering"/>
              <w:rFonts w:ascii="Verdana" w:hAnsi="Verdana" w:cs="Futura"/>
              <w:sz w:val="24"/>
              <w:szCs w:val="24"/>
              <w:lang w:val="nl-NL"/>
            </w:rPr>
            <w:footnoteReference w:id="12"/>
          </w:r>
        </w:p>
        <w:p w14:paraId="6C8C6235" w14:textId="1E9A880D" w:rsidR="00EB758C" w:rsidRPr="006D2E2E" w:rsidRDefault="00EB758C" w:rsidP="00EB758C">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De Europese universiteiten, verenigd in de European Universities Association (EUA)</w:t>
          </w:r>
          <w:r w:rsidR="001076D8">
            <w:rPr>
              <w:rFonts w:ascii="Verdana" w:hAnsi="Verdana" w:cs="Futura"/>
              <w:sz w:val="24"/>
              <w:szCs w:val="24"/>
              <w:lang w:val="nl-NL"/>
            </w:rPr>
            <w:t>,</w:t>
          </w:r>
          <w:r w:rsidRPr="006D2E2E">
            <w:rPr>
              <w:rFonts w:ascii="Verdana" w:hAnsi="Verdana" w:cs="Futura"/>
              <w:sz w:val="24"/>
              <w:szCs w:val="24"/>
              <w:lang w:val="nl-NL"/>
            </w:rPr>
            <w:t xml:space="preserve"> en de Nederlandse Vereniging van Universiteiten (VSNU) hebben vraagtekens gezegd bij TTIP. Zij vrezen dat TTIP </w:t>
          </w:r>
          <w:r w:rsidR="001076D8">
            <w:rPr>
              <w:rFonts w:ascii="Verdana" w:hAnsi="Verdana" w:cs="Futura"/>
              <w:sz w:val="24"/>
              <w:szCs w:val="24"/>
              <w:lang w:val="nl-NL"/>
            </w:rPr>
            <w:t>inbreuk</w:t>
          </w:r>
          <w:r w:rsidRPr="006D2E2E">
            <w:rPr>
              <w:rFonts w:ascii="Verdana" w:hAnsi="Verdana" w:cs="Futura"/>
              <w:sz w:val="24"/>
              <w:szCs w:val="24"/>
              <w:lang w:val="nl-NL"/>
            </w:rPr>
            <w:t xml:space="preserve"> gaat </w:t>
          </w:r>
          <w:r w:rsidR="001076D8">
            <w:rPr>
              <w:rFonts w:ascii="Verdana" w:hAnsi="Verdana" w:cs="Futura"/>
              <w:sz w:val="24"/>
              <w:szCs w:val="24"/>
              <w:lang w:val="nl-NL"/>
            </w:rPr>
            <w:t xml:space="preserve">maken </w:t>
          </w:r>
          <w:r w:rsidRPr="006D2E2E">
            <w:rPr>
              <w:rFonts w:ascii="Verdana" w:hAnsi="Verdana" w:cs="Futura"/>
              <w:sz w:val="24"/>
              <w:szCs w:val="24"/>
              <w:lang w:val="nl-NL"/>
            </w:rPr>
            <w:t xml:space="preserve">op de invloed die nationale en regionale overheden en universiteiten hebben op </w:t>
          </w:r>
          <w:r w:rsidR="003F5C74" w:rsidRPr="006D2E2E">
            <w:rPr>
              <w:rFonts w:ascii="Verdana" w:hAnsi="Verdana" w:cs="Futura"/>
              <w:sz w:val="24"/>
              <w:szCs w:val="24"/>
              <w:lang w:val="nl-NL"/>
            </w:rPr>
            <w:t>onderwijsprogramma’s. Kort gezegd vrezen de universiteiten dat hoger onderwijs met TTIP een handelswaar wordt, waarbij de invloed van commerciële belangen te groot wordt.</w:t>
          </w:r>
          <w:r w:rsidR="003F5C74" w:rsidRPr="006D2E2E">
            <w:rPr>
              <w:rStyle w:val="Voetnootmarkering"/>
              <w:rFonts w:ascii="Verdana" w:hAnsi="Verdana" w:cs="Futura"/>
              <w:sz w:val="24"/>
              <w:szCs w:val="24"/>
              <w:lang w:val="nl-NL"/>
            </w:rPr>
            <w:footnoteReference w:id="13"/>
          </w:r>
          <w:r w:rsidR="003F5C74" w:rsidRPr="006D2E2E">
            <w:rPr>
              <w:rFonts w:ascii="Verdana" w:hAnsi="Verdana" w:cs="Futura"/>
              <w:sz w:val="24"/>
              <w:szCs w:val="24"/>
              <w:lang w:val="nl-NL"/>
            </w:rPr>
            <w:t xml:space="preserve"> Als </w:t>
          </w:r>
          <w:r w:rsidR="001076D8">
            <w:rPr>
              <w:rFonts w:ascii="Verdana" w:hAnsi="Verdana" w:cs="Futura"/>
              <w:sz w:val="24"/>
              <w:szCs w:val="24"/>
              <w:lang w:val="nl-NL"/>
            </w:rPr>
            <w:t>we</w:t>
          </w:r>
          <w:r w:rsidR="003F5C74" w:rsidRPr="006D2E2E">
            <w:rPr>
              <w:rFonts w:ascii="Verdana" w:hAnsi="Verdana" w:cs="Futura"/>
              <w:sz w:val="24"/>
              <w:szCs w:val="24"/>
              <w:lang w:val="nl-NL"/>
            </w:rPr>
            <w:t xml:space="preserve"> het goed begrijp</w:t>
          </w:r>
          <w:r w:rsidR="001076D8">
            <w:rPr>
              <w:rFonts w:ascii="Verdana" w:hAnsi="Verdana" w:cs="Futura"/>
              <w:sz w:val="24"/>
              <w:szCs w:val="24"/>
              <w:lang w:val="nl-NL"/>
            </w:rPr>
            <w:t>en</w:t>
          </w:r>
          <w:r w:rsidR="003F5C74" w:rsidRPr="006D2E2E">
            <w:rPr>
              <w:rFonts w:ascii="Verdana" w:hAnsi="Verdana" w:cs="Futura"/>
              <w:sz w:val="24"/>
              <w:szCs w:val="24"/>
              <w:lang w:val="nl-NL"/>
            </w:rPr>
            <w:t xml:space="preserve">, is de vrees dat Amerikaanse bedrijven in </w:t>
          </w:r>
          <w:r w:rsidR="0090382B" w:rsidRPr="006D2E2E">
            <w:rPr>
              <w:rFonts w:ascii="Verdana" w:hAnsi="Verdana" w:cs="Futura"/>
              <w:sz w:val="24"/>
              <w:szCs w:val="24"/>
              <w:lang w:val="nl-NL"/>
            </w:rPr>
            <w:t>de EU</w:t>
          </w:r>
          <w:r w:rsidR="003F5C74" w:rsidRPr="006D2E2E">
            <w:rPr>
              <w:rFonts w:ascii="Verdana" w:hAnsi="Verdana" w:cs="Futura"/>
              <w:sz w:val="24"/>
              <w:szCs w:val="24"/>
              <w:lang w:val="nl-NL"/>
            </w:rPr>
            <w:t xml:space="preserve"> </w:t>
          </w:r>
          <w:r w:rsidR="001076D8" w:rsidRPr="006D2E2E">
            <w:rPr>
              <w:rFonts w:ascii="Verdana" w:hAnsi="Verdana" w:cs="Futura"/>
              <w:sz w:val="24"/>
              <w:szCs w:val="24"/>
              <w:lang w:val="nl-NL"/>
            </w:rPr>
            <w:t xml:space="preserve">naar Amerikaanse maatstaven </w:t>
          </w:r>
          <w:r w:rsidR="003F5C74" w:rsidRPr="006D2E2E">
            <w:rPr>
              <w:rFonts w:ascii="Verdana" w:hAnsi="Verdana" w:cs="Futura"/>
              <w:sz w:val="24"/>
              <w:szCs w:val="24"/>
              <w:lang w:val="nl-NL"/>
            </w:rPr>
            <w:t>commercieel ingestelde onderwijsinstellingen gaan oprichten of meer invloed gaan k</w:t>
          </w:r>
          <w:r w:rsidR="001076D8">
            <w:rPr>
              <w:rFonts w:ascii="Verdana" w:hAnsi="Verdana" w:cs="Futura"/>
              <w:sz w:val="24"/>
              <w:szCs w:val="24"/>
              <w:lang w:val="nl-NL"/>
            </w:rPr>
            <w:t>rijgen in bestaande onderwijsinstellingen.</w:t>
          </w:r>
        </w:p>
        <w:p w14:paraId="578D8CDD" w14:textId="5C45206A" w:rsidR="0060535A" w:rsidRPr="006D2E2E" w:rsidRDefault="0060535A" w:rsidP="0060535A">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Verschillende controversiële bedrijven, zoals Monsanto, kunnen </w:t>
          </w:r>
          <w:r w:rsidR="006136A6">
            <w:rPr>
              <w:rFonts w:ascii="Verdana" w:hAnsi="Verdana" w:cs="Futura"/>
              <w:sz w:val="24"/>
              <w:szCs w:val="24"/>
              <w:lang w:val="nl-NL"/>
            </w:rPr>
            <w:t>met TTIP</w:t>
          </w:r>
          <w:r w:rsidRPr="006D2E2E">
            <w:rPr>
              <w:rFonts w:ascii="Verdana" w:hAnsi="Verdana" w:cs="Futura"/>
              <w:sz w:val="24"/>
              <w:szCs w:val="24"/>
              <w:lang w:val="nl-NL"/>
            </w:rPr>
            <w:t xml:space="preserve"> in de EU actie</w:t>
          </w:r>
          <w:r w:rsidR="00EE34FF">
            <w:rPr>
              <w:rFonts w:ascii="Verdana" w:hAnsi="Verdana" w:cs="Futura"/>
              <w:sz w:val="24"/>
              <w:szCs w:val="24"/>
              <w:lang w:val="nl-NL"/>
            </w:rPr>
            <w:t>f</w:t>
          </w:r>
          <w:r w:rsidRPr="006D2E2E">
            <w:rPr>
              <w:rFonts w:ascii="Verdana" w:hAnsi="Verdana" w:cs="Futura"/>
              <w:sz w:val="24"/>
              <w:szCs w:val="24"/>
              <w:lang w:val="nl-NL"/>
            </w:rPr>
            <w:t xml:space="preserve"> worden, zonder dat ze zich hoeven te houden aan Europese en nationale normen. Monsanto </w:t>
          </w:r>
          <w:r w:rsidR="00EE34FF">
            <w:rPr>
              <w:rFonts w:ascii="Verdana" w:hAnsi="Verdana" w:cs="Futura"/>
              <w:sz w:val="24"/>
              <w:szCs w:val="24"/>
              <w:lang w:val="nl-NL"/>
            </w:rPr>
            <w:t xml:space="preserve">was tijdens de Vietnamoorlog verantwoordelijk voor het produceren van Agent Orange. Tegenwoordig </w:t>
          </w:r>
          <w:r w:rsidRPr="006D2E2E">
            <w:rPr>
              <w:rFonts w:ascii="Verdana" w:hAnsi="Verdana" w:cs="Futura"/>
              <w:sz w:val="24"/>
              <w:szCs w:val="24"/>
              <w:lang w:val="nl-NL"/>
            </w:rPr>
            <w:t xml:space="preserve">houdt </w:t>
          </w:r>
          <w:r w:rsidR="00EE34FF">
            <w:rPr>
              <w:rFonts w:ascii="Verdana" w:hAnsi="Verdana" w:cs="Futura"/>
              <w:sz w:val="24"/>
              <w:szCs w:val="24"/>
              <w:lang w:val="nl-NL"/>
            </w:rPr>
            <w:t xml:space="preserve">het bedrijf </w:t>
          </w:r>
          <w:r w:rsidRPr="006D2E2E">
            <w:rPr>
              <w:rFonts w:ascii="Verdana" w:hAnsi="Verdana" w:cs="Futura"/>
              <w:sz w:val="24"/>
              <w:szCs w:val="24"/>
              <w:lang w:val="nl-NL"/>
            </w:rPr>
            <w:t xml:space="preserve">zich bezig met het telen van genetische gemanipuleerde gewassen. Deze gewassen zijn zo geteeld dat ze grote hoeveelheden Roundup kunnen weerstaan. Dit stelt boeren in staat om enorme hoeveelheden Roundup te gebruiken, waarmee wel het onkruid sterft, maar niet de gewassen. Dit heeft volgens Greenpeace grote </w:t>
          </w:r>
          <w:r w:rsidR="006136A6">
            <w:rPr>
              <w:rFonts w:ascii="Verdana" w:hAnsi="Verdana" w:cs="Futura"/>
              <w:sz w:val="24"/>
              <w:szCs w:val="24"/>
              <w:lang w:val="nl-NL"/>
            </w:rPr>
            <w:t xml:space="preserve">negatieve </w:t>
          </w:r>
          <w:r w:rsidRPr="006D2E2E">
            <w:rPr>
              <w:rFonts w:ascii="Verdana" w:hAnsi="Verdana" w:cs="Futura"/>
              <w:sz w:val="24"/>
              <w:szCs w:val="24"/>
              <w:lang w:val="nl-NL"/>
            </w:rPr>
            <w:t xml:space="preserve">gevolgen voor </w:t>
          </w:r>
          <w:r w:rsidR="000B5D34" w:rsidRPr="006D2E2E">
            <w:rPr>
              <w:rFonts w:ascii="Verdana" w:hAnsi="Verdana" w:cs="Futura"/>
              <w:sz w:val="24"/>
              <w:szCs w:val="24"/>
              <w:lang w:val="nl-NL"/>
            </w:rPr>
            <w:t xml:space="preserve">de biodiversiteit en het milieu, maar ook voor de </w:t>
          </w:r>
          <w:r w:rsidRPr="006D2E2E">
            <w:rPr>
              <w:rFonts w:ascii="Verdana" w:hAnsi="Verdana" w:cs="Futura"/>
              <w:sz w:val="24"/>
              <w:szCs w:val="24"/>
              <w:lang w:val="nl-NL"/>
            </w:rPr>
            <w:t>menselijke gezondheid</w:t>
          </w:r>
          <w:r w:rsidR="000B5D34" w:rsidRPr="006D2E2E">
            <w:rPr>
              <w:rFonts w:ascii="Verdana" w:hAnsi="Verdana" w:cs="Futura"/>
              <w:sz w:val="24"/>
              <w:szCs w:val="24"/>
              <w:lang w:val="nl-NL"/>
            </w:rPr>
            <w:t xml:space="preserve">. </w:t>
          </w:r>
          <w:r w:rsidR="006136A6">
            <w:rPr>
              <w:rFonts w:ascii="Verdana" w:hAnsi="Verdana" w:cs="Futura"/>
              <w:sz w:val="24"/>
              <w:szCs w:val="24"/>
              <w:lang w:val="nl-NL"/>
            </w:rPr>
            <w:t xml:space="preserve">Grote hoeveelheden Roundup zouden kunnen </w:t>
          </w:r>
          <w:r w:rsidR="000B5D34" w:rsidRPr="006D2E2E">
            <w:rPr>
              <w:rFonts w:ascii="Verdana" w:hAnsi="Verdana" w:cs="Futura"/>
              <w:sz w:val="24"/>
              <w:szCs w:val="24"/>
              <w:lang w:val="nl-NL"/>
            </w:rPr>
            <w:t xml:space="preserve">leiden </w:t>
          </w:r>
          <w:r w:rsidR="006136A6">
            <w:rPr>
              <w:rFonts w:ascii="Verdana" w:hAnsi="Verdana" w:cs="Futura"/>
              <w:sz w:val="24"/>
              <w:szCs w:val="24"/>
              <w:lang w:val="nl-NL"/>
            </w:rPr>
            <w:t xml:space="preserve">tot </w:t>
          </w:r>
          <w:r w:rsidR="000B5D34" w:rsidRPr="006D2E2E">
            <w:rPr>
              <w:rFonts w:ascii="Verdana" w:hAnsi="Verdana" w:cs="Futura"/>
              <w:sz w:val="24"/>
              <w:szCs w:val="24"/>
              <w:lang w:val="nl-NL"/>
            </w:rPr>
            <w:t xml:space="preserve">geboorteafwijkingen, </w:t>
          </w:r>
          <w:r w:rsidR="006136A6">
            <w:rPr>
              <w:rFonts w:ascii="Verdana" w:hAnsi="Verdana" w:cs="Futura"/>
              <w:sz w:val="24"/>
              <w:szCs w:val="24"/>
              <w:lang w:val="nl-NL"/>
            </w:rPr>
            <w:t>ze</w:t>
          </w:r>
          <w:r w:rsidR="000B5D34" w:rsidRPr="006D2E2E">
            <w:rPr>
              <w:rFonts w:ascii="Verdana" w:hAnsi="Verdana" w:cs="Futura"/>
              <w:sz w:val="24"/>
              <w:szCs w:val="24"/>
              <w:lang w:val="nl-NL"/>
            </w:rPr>
            <w:t xml:space="preserve"> zou</w:t>
          </w:r>
          <w:r w:rsidR="006136A6">
            <w:rPr>
              <w:rFonts w:ascii="Verdana" w:hAnsi="Verdana" w:cs="Futura"/>
              <w:sz w:val="24"/>
              <w:szCs w:val="24"/>
              <w:lang w:val="nl-NL"/>
            </w:rPr>
            <w:t>den</w:t>
          </w:r>
          <w:r w:rsidR="000B5D34" w:rsidRPr="006D2E2E">
            <w:rPr>
              <w:rFonts w:ascii="Verdana" w:hAnsi="Verdana" w:cs="Futura"/>
              <w:sz w:val="24"/>
              <w:szCs w:val="24"/>
              <w:lang w:val="nl-NL"/>
            </w:rPr>
            <w:t xml:space="preserve"> hormoonverstorend werken, kunnen leiden tot bloedkanker en gevolgen kunnen hebben voor het zenuwstelsel.</w:t>
          </w:r>
          <w:r w:rsidR="000B5D34" w:rsidRPr="006D2E2E">
            <w:rPr>
              <w:rStyle w:val="Voetnootmarkering"/>
              <w:rFonts w:ascii="Verdana" w:hAnsi="Verdana" w:cs="Futura"/>
              <w:sz w:val="24"/>
              <w:szCs w:val="24"/>
              <w:lang w:val="nl-NL"/>
            </w:rPr>
            <w:footnoteReference w:id="14"/>
          </w:r>
          <w:r w:rsidR="000B5D34" w:rsidRPr="006D2E2E">
            <w:rPr>
              <w:rFonts w:ascii="Verdana" w:hAnsi="Verdana" w:cs="Futura"/>
              <w:sz w:val="24"/>
              <w:szCs w:val="24"/>
              <w:lang w:val="nl-NL"/>
            </w:rPr>
            <w:t xml:space="preserve"> Monsanto kan dergelijke gewassen nu niet telen in de EU, maar met TTIP kan dat waarschijnlijk wel, omdat dan voor Monsanto de Amerikaanse standaarden gaan </w:t>
          </w:r>
          <w:r w:rsidR="006136A6">
            <w:rPr>
              <w:rFonts w:ascii="Verdana" w:hAnsi="Verdana" w:cs="Futura"/>
              <w:sz w:val="24"/>
              <w:szCs w:val="24"/>
              <w:lang w:val="nl-NL"/>
            </w:rPr>
            <w:t>gelden</w:t>
          </w:r>
          <w:r w:rsidR="000B5D34" w:rsidRPr="006D2E2E">
            <w:rPr>
              <w:rFonts w:ascii="Verdana" w:hAnsi="Verdana" w:cs="Futura"/>
              <w:sz w:val="24"/>
              <w:szCs w:val="24"/>
              <w:lang w:val="nl-NL"/>
            </w:rPr>
            <w:t>.</w:t>
          </w:r>
        </w:p>
        <w:p w14:paraId="66234FEE" w14:textId="7AF6EC6A" w:rsidR="0060535A" w:rsidRPr="006D2E2E" w:rsidRDefault="00B74D7C" w:rsidP="00EB758C">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Ten slotte zou het vanuit TTIP mogelijk kunnen worden </w:t>
          </w:r>
          <w:r w:rsidR="00BA7B2F" w:rsidRPr="006D2E2E">
            <w:rPr>
              <w:rFonts w:ascii="Verdana" w:hAnsi="Verdana" w:cs="Futura"/>
              <w:sz w:val="24"/>
              <w:szCs w:val="24"/>
              <w:lang w:val="nl-NL"/>
            </w:rPr>
            <w:t xml:space="preserve">voor Amerikaanse bedrijven om in </w:t>
          </w:r>
          <w:r w:rsidR="0090382B" w:rsidRPr="006D2E2E">
            <w:rPr>
              <w:rFonts w:ascii="Verdana" w:hAnsi="Verdana" w:cs="Futura"/>
              <w:sz w:val="24"/>
              <w:szCs w:val="24"/>
              <w:lang w:val="nl-NL"/>
            </w:rPr>
            <w:t>de EU</w:t>
          </w:r>
          <w:r w:rsidR="00BA7B2F" w:rsidRPr="006D2E2E">
            <w:rPr>
              <w:rFonts w:ascii="Verdana" w:hAnsi="Verdana" w:cs="Futura"/>
              <w:sz w:val="24"/>
              <w:szCs w:val="24"/>
              <w:lang w:val="nl-NL"/>
            </w:rPr>
            <w:t xml:space="preserve"> naar schaliegas te boren, ook al besluit een land om daar een verbod tegen in te stellen.</w:t>
          </w:r>
          <w:r w:rsidR="00BA7B2F" w:rsidRPr="006D2E2E">
            <w:rPr>
              <w:rStyle w:val="Voetnootmarkering"/>
              <w:rFonts w:ascii="Verdana" w:hAnsi="Verdana" w:cs="Futura"/>
              <w:sz w:val="24"/>
              <w:szCs w:val="24"/>
              <w:lang w:val="nl-NL"/>
            </w:rPr>
            <w:footnoteReference w:id="15"/>
          </w:r>
        </w:p>
        <w:p w14:paraId="24616D84" w14:textId="77777777" w:rsidR="00C81E72" w:rsidRPr="006D2E2E" w:rsidRDefault="00C81E72" w:rsidP="000576C4">
          <w:pPr>
            <w:widowControl w:val="0"/>
            <w:autoSpaceDE w:val="0"/>
            <w:autoSpaceDN w:val="0"/>
            <w:adjustRightInd w:val="0"/>
            <w:rPr>
              <w:rFonts w:ascii="Verdana" w:hAnsi="Verdana" w:cs="Futura"/>
              <w:sz w:val="24"/>
              <w:szCs w:val="24"/>
              <w:lang w:val="nl-NL"/>
            </w:rPr>
          </w:pPr>
        </w:p>
        <w:p w14:paraId="28A8CBDE" w14:textId="69BA4460" w:rsidR="00C81E72" w:rsidRPr="006D2E2E" w:rsidRDefault="007D0E51" w:rsidP="000576C4">
          <w:pPr>
            <w:widowControl w:val="0"/>
            <w:autoSpaceDE w:val="0"/>
            <w:autoSpaceDN w:val="0"/>
            <w:adjustRightInd w:val="0"/>
            <w:rPr>
              <w:rFonts w:ascii="Verdana" w:hAnsi="Verdana" w:cs="Futura"/>
              <w:i/>
              <w:sz w:val="24"/>
              <w:szCs w:val="24"/>
              <w:lang w:val="nl-NL"/>
            </w:rPr>
          </w:pPr>
          <w:r w:rsidRPr="006D2E2E">
            <w:rPr>
              <w:rFonts w:ascii="Verdana" w:hAnsi="Verdana" w:cs="Futura"/>
              <w:i/>
              <w:sz w:val="24"/>
              <w:szCs w:val="24"/>
              <w:lang w:val="nl-NL"/>
            </w:rPr>
            <w:t>5.2 Investor-State Dispute Settlement (ISDS)</w:t>
          </w:r>
        </w:p>
        <w:p w14:paraId="7E15A976" w14:textId="31FF3462" w:rsidR="00D55013" w:rsidRPr="006D2E2E" w:rsidRDefault="007D0E51" w:rsidP="007D0E51">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Het tweede grote nadeel van TTIP is het zogenaamde Investor-State Dispute Settlement (ISDS). </w:t>
          </w:r>
          <w:r w:rsidR="007F12C8" w:rsidRPr="006D2E2E">
            <w:rPr>
              <w:rFonts w:ascii="Verdana" w:hAnsi="Verdana" w:cs="Futura"/>
              <w:sz w:val="24"/>
              <w:szCs w:val="24"/>
              <w:lang w:val="nl-NL"/>
            </w:rPr>
            <w:t>Dit is een investeerder-staatarbitrage. Dat houdt in dat bedrijven overheden kunnen aanklagen als hun winst in het gedrang komt door het handelen va</w:t>
          </w:r>
          <w:r w:rsidR="006A5132" w:rsidRPr="006D2E2E">
            <w:rPr>
              <w:rFonts w:ascii="Verdana" w:hAnsi="Verdana" w:cs="Futura"/>
              <w:sz w:val="24"/>
              <w:szCs w:val="24"/>
              <w:lang w:val="nl-NL"/>
            </w:rPr>
            <w:t>n</w:t>
          </w:r>
          <w:r w:rsidR="007F12C8" w:rsidRPr="006D2E2E">
            <w:rPr>
              <w:rFonts w:ascii="Verdana" w:hAnsi="Verdana" w:cs="Futura"/>
              <w:sz w:val="24"/>
              <w:szCs w:val="24"/>
              <w:lang w:val="nl-NL"/>
            </w:rPr>
            <w:t xml:space="preserve"> die overheid</w:t>
          </w:r>
          <w:r w:rsidR="006A5132" w:rsidRPr="006D2E2E">
            <w:rPr>
              <w:rFonts w:ascii="Verdana" w:hAnsi="Verdana" w:cs="Futura"/>
              <w:sz w:val="24"/>
              <w:szCs w:val="24"/>
              <w:lang w:val="nl-NL"/>
            </w:rPr>
            <w:t>, ook al gaat het om vastgestelde wetten</w:t>
          </w:r>
          <w:r w:rsidR="006136A6">
            <w:rPr>
              <w:rFonts w:ascii="Verdana" w:hAnsi="Verdana" w:cs="Futura"/>
              <w:sz w:val="24"/>
              <w:szCs w:val="24"/>
              <w:lang w:val="nl-NL"/>
            </w:rPr>
            <w:t xml:space="preserve"> van de overheid</w:t>
          </w:r>
          <w:r w:rsidR="007F12C8" w:rsidRPr="006D2E2E">
            <w:rPr>
              <w:rFonts w:ascii="Verdana" w:hAnsi="Verdana" w:cs="Futura"/>
              <w:sz w:val="24"/>
              <w:szCs w:val="24"/>
              <w:lang w:val="nl-NL"/>
            </w:rPr>
            <w:t xml:space="preserve">. </w:t>
          </w:r>
          <w:r w:rsidR="00CF0FE2" w:rsidRPr="006D2E2E">
            <w:rPr>
              <w:rFonts w:ascii="Verdana" w:hAnsi="Verdana" w:cs="Futura"/>
              <w:sz w:val="24"/>
              <w:szCs w:val="24"/>
              <w:lang w:val="nl-NL"/>
            </w:rPr>
            <w:t xml:space="preserve">De procedure naar aanleiding van die aanklacht komt dan niet voor de rechter in een openbare zitting. Er vindt </w:t>
          </w:r>
          <w:r w:rsidR="006A5132" w:rsidRPr="006D2E2E">
            <w:rPr>
              <w:rFonts w:ascii="Verdana" w:hAnsi="Verdana" w:cs="Futura"/>
              <w:sz w:val="24"/>
              <w:szCs w:val="24"/>
              <w:lang w:val="nl-NL"/>
            </w:rPr>
            <w:t>enkel</w:t>
          </w:r>
          <w:r w:rsidR="00CF0FE2" w:rsidRPr="006D2E2E">
            <w:rPr>
              <w:rFonts w:ascii="Verdana" w:hAnsi="Verdana" w:cs="Futura"/>
              <w:sz w:val="24"/>
              <w:szCs w:val="24"/>
              <w:lang w:val="nl-NL"/>
            </w:rPr>
            <w:t xml:space="preserve"> een arbitragezaak plaats naar aanleiding van de aanklacht. Dit houdt in dat het bedrijf een jurist aanwijst, de overheid een jurist aanwijst en die twee juristen </w:t>
          </w:r>
          <w:r w:rsidR="006136A6">
            <w:rPr>
              <w:rFonts w:ascii="Verdana" w:hAnsi="Verdana" w:cs="Futura"/>
              <w:sz w:val="24"/>
              <w:szCs w:val="24"/>
              <w:lang w:val="nl-NL"/>
            </w:rPr>
            <w:t xml:space="preserve">samen een derde jurist aanwijzen. Deze drie juristen moeten samen </w:t>
          </w:r>
          <w:r w:rsidR="00CF0FE2" w:rsidRPr="006D2E2E">
            <w:rPr>
              <w:rFonts w:ascii="Verdana" w:hAnsi="Verdana" w:cs="Futura"/>
              <w:sz w:val="24"/>
              <w:szCs w:val="24"/>
              <w:lang w:val="nl-NL"/>
            </w:rPr>
            <w:t xml:space="preserve">een oordeel </w:t>
          </w:r>
          <w:r w:rsidR="006136A6">
            <w:rPr>
              <w:rFonts w:ascii="Verdana" w:hAnsi="Verdana" w:cs="Futura"/>
              <w:sz w:val="24"/>
              <w:szCs w:val="24"/>
              <w:lang w:val="nl-NL"/>
            </w:rPr>
            <w:t>geven over de aanklacht. De</w:t>
          </w:r>
          <w:r w:rsidR="00CF0FE2" w:rsidRPr="006D2E2E">
            <w:rPr>
              <w:rFonts w:ascii="Verdana" w:hAnsi="Verdana" w:cs="Futura"/>
              <w:sz w:val="24"/>
              <w:szCs w:val="24"/>
              <w:lang w:val="nl-NL"/>
            </w:rPr>
            <w:t xml:space="preserve"> juristen bepalen achter gesloten deuren wat de uitkomst is van de aanklacht. Alleen de uitkomst van de zaak wordt openbaar, niet de motivering van de uitkomst. </w:t>
          </w:r>
          <w:r w:rsidR="006A5132" w:rsidRPr="006D2E2E">
            <w:rPr>
              <w:rFonts w:ascii="Verdana" w:hAnsi="Verdana" w:cs="Futura"/>
              <w:sz w:val="24"/>
              <w:szCs w:val="24"/>
              <w:lang w:val="nl-NL"/>
            </w:rPr>
            <w:t>De juristen hoeven geen rechters te zijn.</w:t>
          </w:r>
        </w:p>
        <w:p w14:paraId="163810D3" w14:textId="77777777" w:rsidR="00D55013" w:rsidRPr="006D2E2E" w:rsidRDefault="00D55013" w:rsidP="007D0E51">
          <w:pPr>
            <w:widowControl w:val="0"/>
            <w:autoSpaceDE w:val="0"/>
            <w:autoSpaceDN w:val="0"/>
            <w:adjustRightInd w:val="0"/>
            <w:rPr>
              <w:rFonts w:ascii="Verdana" w:hAnsi="Verdana" w:cs="Futura"/>
              <w:sz w:val="24"/>
              <w:szCs w:val="24"/>
              <w:lang w:val="nl-NL"/>
            </w:rPr>
          </w:pPr>
        </w:p>
        <w:p w14:paraId="25330EBE" w14:textId="77777777" w:rsidR="00235843" w:rsidRPr="006D2E2E" w:rsidRDefault="00CF0FE2" w:rsidP="00235843">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In de Noord-Amerikaanse Vrijhandelsovereenkomst (NAFTA) tussen de VS, Canada en Mexico is ook de instelling van een investeerder-staatarbitrage opgenomen</w:t>
          </w:r>
          <w:r w:rsidR="00D55013" w:rsidRPr="006D2E2E">
            <w:rPr>
              <w:rFonts w:ascii="Verdana" w:hAnsi="Verdana" w:cs="Futura"/>
              <w:sz w:val="24"/>
              <w:szCs w:val="24"/>
              <w:lang w:val="nl-NL"/>
            </w:rPr>
            <w:t xml:space="preserve">. </w:t>
          </w:r>
          <w:r w:rsidR="009E5B4F" w:rsidRPr="006D2E2E">
            <w:rPr>
              <w:rFonts w:ascii="Verdana" w:hAnsi="Verdana" w:cs="Futura"/>
              <w:sz w:val="24"/>
              <w:szCs w:val="24"/>
              <w:lang w:val="nl-NL"/>
            </w:rPr>
            <w:t>Dat heeft geleid tot hoge schadeclaims van Amerikaanse bedrijven aan de Canadese en Mexicaanse overheid</w:t>
          </w:r>
          <w:r w:rsidR="00235843" w:rsidRPr="006D2E2E">
            <w:rPr>
              <w:rFonts w:ascii="Verdana" w:hAnsi="Verdana" w:cs="Futura"/>
              <w:sz w:val="24"/>
              <w:szCs w:val="24"/>
              <w:lang w:val="nl-NL"/>
            </w:rPr>
            <w:t>:</w:t>
          </w:r>
        </w:p>
        <w:p w14:paraId="0E83DFAD" w14:textId="268950F8" w:rsidR="006A5132" w:rsidRPr="006D2E2E" w:rsidRDefault="00235843" w:rsidP="00235843">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In totaal heeft de Canadese overheid $ 169,8 miljoen aan schadevergoedingen aan Amerikaanse bedrijven moeten betalen. In één zaak is inmiddels ook vastgesteld dat de Canadese overheid schadevergoeding moet betalen, maar is nog niet bekend welk bedrag. De claim is $ 300 miljoen. Zeven zaken lopen nog bij de arbitragecommissie. In totaal </w:t>
          </w:r>
          <w:r w:rsidR="0090382B" w:rsidRPr="006D2E2E">
            <w:rPr>
              <w:rFonts w:ascii="Verdana" w:hAnsi="Verdana" w:cs="Futura"/>
              <w:sz w:val="24"/>
              <w:szCs w:val="24"/>
              <w:lang w:val="nl-NL"/>
            </w:rPr>
            <w:t xml:space="preserve">wordt </w:t>
          </w:r>
          <w:r w:rsidRPr="006D2E2E">
            <w:rPr>
              <w:rFonts w:ascii="Verdana" w:hAnsi="Verdana" w:cs="Futura"/>
              <w:sz w:val="24"/>
              <w:szCs w:val="24"/>
              <w:lang w:val="nl-NL"/>
            </w:rPr>
            <w:t xml:space="preserve">er in </w:t>
          </w:r>
          <w:r w:rsidR="0090382B" w:rsidRPr="006D2E2E">
            <w:rPr>
              <w:rFonts w:ascii="Verdana" w:hAnsi="Verdana" w:cs="Futura"/>
              <w:sz w:val="24"/>
              <w:szCs w:val="24"/>
              <w:lang w:val="nl-NL"/>
            </w:rPr>
            <w:t xml:space="preserve">zes van </w:t>
          </w:r>
          <w:r w:rsidRPr="006D2E2E">
            <w:rPr>
              <w:rFonts w:ascii="Verdana" w:hAnsi="Verdana" w:cs="Futura"/>
              <w:sz w:val="24"/>
              <w:szCs w:val="24"/>
              <w:lang w:val="nl-NL"/>
            </w:rPr>
            <w:t xml:space="preserve">deze zeven zaken </w:t>
          </w:r>
          <w:r w:rsidR="0090382B" w:rsidRPr="006D2E2E">
            <w:rPr>
              <w:rFonts w:ascii="Verdana" w:hAnsi="Verdana" w:cs="Futura"/>
              <w:sz w:val="24"/>
              <w:szCs w:val="24"/>
              <w:lang w:val="nl-NL"/>
            </w:rPr>
            <w:t xml:space="preserve">om een schadeclaim van $ 2,2 miljard </w:t>
          </w:r>
          <w:r w:rsidR="006136A6">
            <w:rPr>
              <w:rFonts w:ascii="Verdana" w:hAnsi="Verdana" w:cs="Futura"/>
              <w:sz w:val="24"/>
              <w:szCs w:val="24"/>
              <w:lang w:val="nl-NL"/>
            </w:rPr>
            <w:t xml:space="preserve">(!) </w:t>
          </w:r>
          <w:r w:rsidR="0090382B" w:rsidRPr="006D2E2E">
            <w:rPr>
              <w:rFonts w:ascii="Verdana" w:hAnsi="Verdana" w:cs="Futura"/>
              <w:sz w:val="24"/>
              <w:szCs w:val="24"/>
              <w:lang w:val="nl-NL"/>
            </w:rPr>
            <w:t>van de Canadese overheid gevraagd. In de zevende zaak is de schadeclaim nog onbekend.</w:t>
          </w:r>
        </w:p>
        <w:p w14:paraId="3D23D61D" w14:textId="127E3B30" w:rsidR="0090382B" w:rsidRPr="006D2E2E" w:rsidRDefault="0090382B" w:rsidP="0090382B">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In totaal heeft de Mexicaanse overheid $ 204,2 miljoen aan schadevergoedingen aan Amerikaanse bedrijven moeten betalen. Twee zaken lopen nog bij de arbitragecommissie. In totaal wordt er in deze twee zaken om een schadeclaim van </w:t>
          </w:r>
          <w:r w:rsidR="00047A96" w:rsidRPr="006D2E2E">
            <w:rPr>
              <w:rFonts w:ascii="Verdana" w:hAnsi="Verdana" w:cs="Futura"/>
              <w:sz w:val="24"/>
              <w:szCs w:val="24"/>
              <w:lang w:val="nl-NL"/>
            </w:rPr>
            <w:t xml:space="preserve">meer dan </w:t>
          </w:r>
          <w:r w:rsidRPr="006D2E2E">
            <w:rPr>
              <w:rFonts w:ascii="Verdana" w:hAnsi="Verdana" w:cs="Futura"/>
              <w:sz w:val="24"/>
              <w:szCs w:val="24"/>
              <w:lang w:val="nl-NL"/>
            </w:rPr>
            <w:t>$ 210 miljoen van de Mexicaanse overheid gevraagd.</w:t>
          </w:r>
          <w:r w:rsidRPr="006D2E2E">
            <w:rPr>
              <w:rStyle w:val="Voetnootmarkering"/>
              <w:rFonts w:ascii="Verdana" w:hAnsi="Verdana" w:cs="Futura"/>
              <w:sz w:val="24"/>
              <w:szCs w:val="24"/>
              <w:lang w:val="nl-NL"/>
            </w:rPr>
            <w:footnoteReference w:id="16"/>
          </w:r>
        </w:p>
        <w:p w14:paraId="28F73A87" w14:textId="77777777" w:rsidR="0090382B" w:rsidRPr="006D2E2E" w:rsidRDefault="0090382B" w:rsidP="0090382B">
          <w:pPr>
            <w:widowControl w:val="0"/>
            <w:autoSpaceDE w:val="0"/>
            <w:autoSpaceDN w:val="0"/>
            <w:adjustRightInd w:val="0"/>
            <w:rPr>
              <w:rFonts w:ascii="Verdana" w:hAnsi="Verdana" w:cs="Futura"/>
              <w:sz w:val="24"/>
              <w:szCs w:val="24"/>
              <w:lang w:val="nl-NL"/>
            </w:rPr>
          </w:pPr>
        </w:p>
        <w:p w14:paraId="7C2F329B" w14:textId="7FB63849" w:rsidR="0090382B" w:rsidRPr="006D2E2E" w:rsidRDefault="0090382B" w:rsidP="0090382B">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Zaken tegen de Amerikaanse overheid van Canadese en Mexicaanse bedrijven hebben nog nooit geleid tot een schadevergoeding.</w:t>
          </w:r>
        </w:p>
        <w:p w14:paraId="6DD88E26" w14:textId="77777777" w:rsidR="0090382B" w:rsidRPr="006D2E2E" w:rsidRDefault="0090382B" w:rsidP="0090382B">
          <w:pPr>
            <w:widowControl w:val="0"/>
            <w:autoSpaceDE w:val="0"/>
            <w:autoSpaceDN w:val="0"/>
            <w:adjustRightInd w:val="0"/>
            <w:rPr>
              <w:rFonts w:ascii="Verdana" w:hAnsi="Verdana" w:cs="Futura"/>
              <w:sz w:val="24"/>
              <w:szCs w:val="24"/>
              <w:lang w:val="nl-NL"/>
            </w:rPr>
          </w:pPr>
        </w:p>
        <w:p w14:paraId="2D042C38" w14:textId="4C57E490" w:rsidR="0090382B" w:rsidRPr="006D2E2E" w:rsidRDefault="0090382B" w:rsidP="0090382B">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De kritiek op dit systeem is de volgende</w:t>
          </w:r>
          <w:r w:rsidR="00047A96" w:rsidRPr="006D2E2E">
            <w:rPr>
              <w:rFonts w:ascii="Verdana" w:hAnsi="Verdana" w:cs="Futura"/>
              <w:sz w:val="24"/>
              <w:szCs w:val="24"/>
              <w:lang w:val="nl-NL"/>
            </w:rPr>
            <w:t xml:space="preserve">. Als eerste leidt </w:t>
          </w:r>
          <w:r w:rsidRPr="006D2E2E">
            <w:rPr>
              <w:rFonts w:ascii="Verdana" w:hAnsi="Verdana" w:cs="Futura"/>
              <w:sz w:val="24"/>
              <w:szCs w:val="24"/>
              <w:lang w:val="nl-NL"/>
            </w:rPr>
            <w:t xml:space="preserve">het systeem </w:t>
          </w:r>
          <w:r w:rsidR="00047A96" w:rsidRPr="006D2E2E">
            <w:rPr>
              <w:rFonts w:ascii="Verdana" w:hAnsi="Verdana" w:cs="Futura"/>
              <w:sz w:val="24"/>
              <w:szCs w:val="24"/>
              <w:lang w:val="nl-NL"/>
            </w:rPr>
            <w:t xml:space="preserve">ertoe dat </w:t>
          </w:r>
          <w:r w:rsidRPr="006D2E2E">
            <w:rPr>
              <w:rFonts w:ascii="Verdana" w:hAnsi="Verdana" w:cs="Futura"/>
              <w:sz w:val="24"/>
              <w:szCs w:val="24"/>
              <w:lang w:val="nl-NL"/>
            </w:rPr>
            <w:t>overheden</w:t>
          </w:r>
          <w:r w:rsidR="00047A96" w:rsidRPr="006D2E2E">
            <w:rPr>
              <w:rFonts w:ascii="Verdana" w:hAnsi="Verdana" w:cs="Futura"/>
              <w:sz w:val="24"/>
              <w:szCs w:val="24"/>
              <w:lang w:val="nl-NL"/>
            </w:rPr>
            <w:t xml:space="preserve"> hoge schadevergoedingen moeten betalen aan bedrijven uit andere landen</w:t>
          </w:r>
          <w:r w:rsidRPr="006D2E2E">
            <w:rPr>
              <w:rFonts w:ascii="Verdana" w:hAnsi="Verdana" w:cs="Futura"/>
              <w:sz w:val="24"/>
              <w:szCs w:val="24"/>
              <w:lang w:val="nl-NL"/>
            </w:rPr>
            <w:t xml:space="preserve">, ook als de belemmeringen voor </w:t>
          </w:r>
          <w:r w:rsidR="00047A96" w:rsidRPr="006D2E2E">
            <w:rPr>
              <w:rFonts w:ascii="Verdana" w:hAnsi="Verdana" w:cs="Futura"/>
              <w:sz w:val="24"/>
              <w:szCs w:val="24"/>
              <w:lang w:val="nl-NL"/>
            </w:rPr>
            <w:t xml:space="preserve">deze </w:t>
          </w:r>
          <w:r w:rsidRPr="006D2E2E">
            <w:rPr>
              <w:rFonts w:ascii="Verdana" w:hAnsi="Verdana" w:cs="Futura"/>
              <w:sz w:val="24"/>
              <w:szCs w:val="24"/>
              <w:lang w:val="nl-NL"/>
            </w:rPr>
            <w:t>bedrijven in democratisch tot stand gekomen wetgeving zijn opgenomen. Het is daarmee de vraag of dit wel democratisch is</w:t>
          </w:r>
          <w:r w:rsidR="00047A96" w:rsidRPr="006D2E2E">
            <w:rPr>
              <w:rFonts w:ascii="Verdana" w:hAnsi="Verdana" w:cs="Futura"/>
              <w:sz w:val="24"/>
              <w:szCs w:val="24"/>
              <w:lang w:val="nl-NL"/>
            </w:rPr>
            <w:t>, terwijl de gevolgen voor de nationale en lokale overheden enorm kunnen zijn</w:t>
          </w:r>
          <w:r w:rsidRPr="006D2E2E">
            <w:rPr>
              <w:rFonts w:ascii="Verdana" w:hAnsi="Verdana" w:cs="Futura"/>
              <w:sz w:val="24"/>
              <w:szCs w:val="24"/>
              <w:lang w:val="nl-NL"/>
            </w:rPr>
            <w:t xml:space="preserve">. Daarnaast is het zo dat deze geschillen achter gesloten deuren worden </w:t>
          </w:r>
          <w:r w:rsidR="006136A6">
            <w:rPr>
              <w:rFonts w:ascii="Verdana" w:hAnsi="Verdana" w:cs="Futura"/>
              <w:sz w:val="24"/>
              <w:szCs w:val="24"/>
              <w:lang w:val="nl-NL"/>
            </w:rPr>
            <w:t>behandeld</w:t>
          </w:r>
          <w:r w:rsidRPr="006D2E2E">
            <w:rPr>
              <w:rFonts w:ascii="Verdana" w:hAnsi="Verdana" w:cs="Futura"/>
              <w:sz w:val="24"/>
              <w:szCs w:val="24"/>
              <w:lang w:val="nl-NL"/>
            </w:rPr>
            <w:t xml:space="preserve">, zonder dat daar een rechter aan te past komt. Dit </w:t>
          </w:r>
          <w:r w:rsidR="00047A96" w:rsidRPr="006D2E2E">
            <w:rPr>
              <w:rFonts w:ascii="Verdana" w:hAnsi="Verdana" w:cs="Futura"/>
              <w:sz w:val="24"/>
              <w:szCs w:val="24"/>
              <w:lang w:val="nl-NL"/>
            </w:rPr>
            <w:t xml:space="preserve">gaat rechtstreeks in tegen ons </w:t>
          </w:r>
          <w:r w:rsidR="006136A6">
            <w:rPr>
              <w:rFonts w:ascii="Verdana" w:hAnsi="Verdana" w:cs="Futura"/>
              <w:sz w:val="24"/>
              <w:szCs w:val="24"/>
              <w:lang w:val="nl-NL"/>
            </w:rPr>
            <w:t xml:space="preserve">zorgvuldig opgebouwde </w:t>
          </w:r>
          <w:r w:rsidR="00047A96" w:rsidRPr="006D2E2E">
            <w:rPr>
              <w:rFonts w:ascii="Verdana" w:hAnsi="Verdana" w:cs="Futura"/>
              <w:sz w:val="24"/>
              <w:szCs w:val="24"/>
              <w:lang w:val="nl-NL"/>
            </w:rPr>
            <w:t>rechtsstelsel.</w:t>
          </w:r>
        </w:p>
        <w:p w14:paraId="083B1C53" w14:textId="77777777" w:rsidR="007D0E51" w:rsidRPr="006D2E2E" w:rsidRDefault="007D0E51" w:rsidP="000576C4">
          <w:pPr>
            <w:widowControl w:val="0"/>
            <w:autoSpaceDE w:val="0"/>
            <w:autoSpaceDN w:val="0"/>
            <w:adjustRightInd w:val="0"/>
            <w:rPr>
              <w:rFonts w:ascii="Verdana" w:hAnsi="Verdana" w:cs="Futura"/>
              <w:sz w:val="24"/>
              <w:szCs w:val="24"/>
              <w:lang w:val="nl-NL"/>
            </w:rPr>
          </w:pPr>
        </w:p>
        <w:p w14:paraId="329B66C0" w14:textId="74DFB1B6" w:rsidR="00242220" w:rsidRPr="006D2E2E" w:rsidRDefault="00242220"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Voorstanders van ISDS zeggen dat het aantal zaken zal meevallen en de invloed van ISDS niet zo groot zou zijn. Ze wijzen er ook op dat in landen als Roemenië nog veel corruptie is en dat </w:t>
          </w:r>
          <w:r w:rsidR="006E65BF" w:rsidRPr="006D2E2E">
            <w:rPr>
              <w:rFonts w:ascii="Verdana" w:hAnsi="Verdana" w:cs="Futura"/>
              <w:sz w:val="24"/>
              <w:szCs w:val="24"/>
              <w:lang w:val="nl-NL"/>
            </w:rPr>
            <w:t>Amerikaanse investeerders bang zijn daar geen eerlijk proces te krijgen</w:t>
          </w:r>
          <w:r w:rsidRPr="006D2E2E">
            <w:rPr>
              <w:rFonts w:ascii="Verdana" w:hAnsi="Verdana" w:cs="Futura"/>
              <w:sz w:val="24"/>
              <w:szCs w:val="24"/>
              <w:lang w:val="nl-NL"/>
            </w:rPr>
            <w:t>.</w:t>
          </w:r>
          <w:r w:rsidRPr="006D2E2E">
            <w:rPr>
              <w:rStyle w:val="Voetnootmarkering"/>
              <w:rFonts w:ascii="Verdana" w:hAnsi="Verdana" w:cs="Futura"/>
              <w:sz w:val="24"/>
              <w:szCs w:val="24"/>
              <w:lang w:val="nl-NL"/>
            </w:rPr>
            <w:footnoteReference w:id="17"/>
          </w:r>
        </w:p>
        <w:p w14:paraId="411D7775" w14:textId="77777777" w:rsidR="00242220" w:rsidRPr="006D2E2E" w:rsidRDefault="00242220" w:rsidP="000576C4">
          <w:pPr>
            <w:widowControl w:val="0"/>
            <w:autoSpaceDE w:val="0"/>
            <w:autoSpaceDN w:val="0"/>
            <w:adjustRightInd w:val="0"/>
            <w:rPr>
              <w:rFonts w:ascii="Verdana" w:hAnsi="Verdana" w:cs="Futura"/>
              <w:sz w:val="24"/>
              <w:szCs w:val="24"/>
              <w:lang w:val="nl-NL"/>
            </w:rPr>
          </w:pPr>
        </w:p>
        <w:p w14:paraId="41F6D104" w14:textId="77777777" w:rsidR="006136A6" w:rsidRDefault="006136A6">
          <w:pPr>
            <w:rPr>
              <w:rFonts w:ascii="Verdana" w:hAnsi="Verdana" w:cs="Futura"/>
              <w:b/>
              <w:sz w:val="24"/>
              <w:szCs w:val="24"/>
              <w:u w:val="single"/>
              <w:lang w:val="nl-NL"/>
            </w:rPr>
          </w:pPr>
          <w:r>
            <w:rPr>
              <w:rFonts w:ascii="Verdana" w:hAnsi="Verdana" w:cs="Futura"/>
              <w:b/>
              <w:sz w:val="24"/>
              <w:szCs w:val="24"/>
              <w:u w:val="single"/>
              <w:lang w:val="nl-NL"/>
            </w:rPr>
            <w:br w:type="page"/>
          </w:r>
        </w:p>
        <w:p w14:paraId="1F36F57F" w14:textId="366E5670" w:rsidR="00AC5F4A" w:rsidRPr="006D2E2E" w:rsidRDefault="007D0E51" w:rsidP="000576C4">
          <w:pPr>
            <w:widowControl w:val="0"/>
            <w:autoSpaceDE w:val="0"/>
            <w:autoSpaceDN w:val="0"/>
            <w:adjustRightInd w:val="0"/>
            <w:rPr>
              <w:rFonts w:ascii="Verdana" w:hAnsi="Verdana" w:cs="Futura"/>
              <w:b/>
              <w:sz w:val="24"/>
              <w:szCs w:val="24"/>
              <w:u w:val="single"/>
              <w:lang w:val="nl-NL"/>
            </w:rPr>
          </w:pPr>
          <w:r w:rsidRPr="006D2E2E">
            <w:rPr>
              <w:rFonts w:ascii="Verdana" w:hAnsi="Verdana" w:cs="Futura"/>
              <w:b/>
              <w:sz w:val="24"/>
              <w:szCs w:val="24"/>
              <w:u w:val="single"/>
              <w:lang w:val="nl-NL"/>
            </w:rPr>
            <w:t xml:space="preserve">6. </w:t>
          </w:r>
          <w:r w:rsidR="00AC5F4A" w:rsidRPr="006D2E2E">
            <w:rPr>
              <w:rFonts w:ascii="Verdana" w:hAnsi="Verdana" w:cs="Futura"/>
              <w:b/>
              <w:sz w:val="24"/>
              <w:szCs w:val="24"/>
              <w:u w:val="single"/>
              <w:lang w:val="nl-NL"/>
            </w:rPr>
            <w:t>Wat hebben wij in de gemeente Tiel met TTIP te maken?</w:t>
          </w:r>
        </w:p>
        <w:p w14:paraId="5F87A896" w14:textId="1B248D01" w:rsidR="00AC5F4A" w:rsidRPr="006D2E2E" w:rsidRDefault="00047A96"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Natuurlijk kunnen we ons druk maken over allerlei zaken in de Tielse gemeenteraad, maar is altijd een belangrijke vraag of de discussie wel </w:t>
          </w:r>
          <w:r w:rsidR="006E65BF" w:rsidRPr="006D2E2E">
            <w:rPr>
              <w:rFonts w:ascii="Verdana" w:hAnsi="Verdana" w:cs="Futura"/>
              <w:sz w:val="24"/>
              <w:szCs w:val="24"/>
              <w:lang w:val="nl-NL"/>
            </w:rPr>
            <w:t xml:space="preserve">in de raad </w:t>
          </w:r>
          <w:r w:rsidRPr="006D2E2E">
            <w:rPr>
              <w:rFonts w:ascii="Verdana" w:hAnsi="Verdana" w:cs="Futura"/>
              <w:sz w:val="24"/>
              <w:szCs w:val="24"/>
              <w:lang w:val="nl-NL"/>
            </w:rPr>
            <w:t xml:space="preserve">thuishoort. </w:t>
          </w:r>
          <w:r w:rsidR="006136A6">
            <w:rPr>
              <w:rFonts w:ascii="Verdana" w:hAnsi="Verdana" w:cs="Futura"/>
              <w:sz w:val="24"/>
              <w:szCs w:val="24"/>
              <w:lang w:val="nl-NL"/>
            </w:rPr>
            <w:t>Uiteraard</w:t>
          </w:r>
          <w:r w:rsidR="006E65BF" w:rsidRPr="006D2E2E">
            <w:rPr>
              <w:rFonts w:ascii="Verdana" w:hAnsi="Verdana" w:cs="Futura"/>
              <w:sz w:val="24"/>
              <w:szCs w:val="24"/>
              <w:lang w:val="nl-NL"/>
            </w:rPr>
            <w:t xml:space="preserve"> </w:t>
          </w:r>
          <w:r w:rsidR="006136A6">
            <w:rPr>
              <w:rFonts w:ascii="Verdana" w:hAnsi="Verdana" w:cs="Futura"/>
              <w:sz w:val="24"/>
              <w:szCs w:val="24"/>
              <w:lang w:val="nl-NL"/>
            </w:rPr>
            <w:t xml:space="preserve">maakt de fractie van de PvdA zich </w:t>
          </w:r>
          <w:r w:rsidRPr="006D2E2E">
            <w:rPr>
              <w:rFonts w:ascii="Verdana" w:hAnsi="Verdana" w:cs="Futura"/>
              <w:sz w:val="24"/>
              <w:szCs w:val="24"/>
              <w:lang w:val="nl-NL"/>
            </w:rPr>
            <w:t>zorgen over mogelijk oneerlijke concurrentie tussen Amerikaanse</w:t>
          </w:r>
          <w:r w:rsidR="006136A6">
            <w:rPr>
              <w:rFonts w:ascii="Verdana" w:hAnsi="Verdana" w:cs="Futura"/>
              <w:sz w:val="24"/>
              <w:szCs w:val="24"/>
              <w:lang w:val="nl-NL"/>
            </w:rPr>
            <w:t xml:space="preserve"> bedrijven en lokale bedrijven op het moment dat </w:t>
          </w:r>
          <w:r w:rsidRPr="006D2E2E">
            <w:rPr>
              <w:rFonts w:ascii="Verdana" w:hAnsi="Verdana" w:cs="Futura"/>
              <w:sz w:val="24"/>
              <w:szCs w:val="24"/>
              <w:lang w:val="nl-NL"/>
            </w:rPr>
            <w:t xml:space="preserve">voor Amerikaanse bedrijven soepelere </w:t>
          </w:r>
          <w:r w:rsidR="006136A6">
            <w:rPr>
              <w:rFonts w:ascii="Verdana" w:hAnsi="Verdana" w:cs="Futura"/>
              <w:sz w:val="24"/>
              <w:szCs w:val="24"/>
              <w:lang w:val="nl-NL"/>
            </w:rPr>
            <w:t xml:space="preserve">(Amerikaanse) </w:t>
          </w:r>
          <w:r w:rsidRPr="006D2E2E">
            <w:rPr>
              <w:rFonts w:ascii="Verdana" w:hAnsi="Verdana" w:cs="Futura"/>
              <w:sz w:val="24"/>
              <w:szCs w:val="24"/>
              <w:lang w:val="nl-NL"/>
            </w:rPr>
            <w:t xml:space="preserve">regels gaan gelden dan voor lokale bedrijven. Hoewel de fractie van de PvdA het alleen op basis daarvan al gerechtvaardigd zou vinden om een motie in te </w:t>
          </w:r>
          <w:r w:rsidR="006E65BF" w:rsidRPr="006D2E2E">
            <w:rPr>
              <w:rFonts w:ascii="Verdana" w:hAnsi="Verdana" w:cs="Futura"/>
              <w:sz w:val="24"/>
              <w:szCs w:val="24"/>
              <w:lang w:val="nl-NL"/>
            </w:rPr>
            <w:t>dienen</w:t>
          </w:r>
          <w:r w:rsidRPr="006D2E2E">
            <w:rPr>
              <w:rFonts w:ascii="Verdana" w:hAnsi="Verdana" w:cs="Futura"/>
              <w:sz w:val="24"/>
              <w:szCs w:val="24"/>
              <w:lang w:val="nl-NL"/>
            </w:rPr>
            <w:t xml:space="preserve">, </w:t>
          </w:r>
          <w:r w:rsidR="006E65BF" w:rsidRPr="006D2E2E">
            <w:rPr>
              <w:rFonts w:ascii="Verdana" w:hAnsi="Verdana" w:cs="Futura"/>
              <w:sz w:val="24"/>
              <w:szCs w:val="24"/>
              <w:lang w:val="nl-NL"/>
            </w:rPr>
            <w:t xml:space="preserve">ziet de motie </w:t>
          </w:r>
          <w:r w:rsidR="006136A6">
            <w:rPr>
              <w:rFonts w:ascii="Verdana" w:hAnsi="Verdana" w:cs="Futura"/>
              <w:sz w:val="24"/>
              <w:szCs w:val="24"/>
              <w:lang w:val="nl-NL"/>
            </w:rPr>
            <w:t xml:space="preserve">TTIP </w:t>
          </w:r>
          <w:r w:rsidR="006E65BF" w:rsidRPr="006D2E2E">
            <w:rPr>
              <w:rFonts w:ascii="Verdana" w:hAnsi="Verdana" w:cs="Futura"/>
              <w:sz w:val="24"/>
              <w:szCs w:val="24"/>
              <w:lang w:val="nl-NL"/>
            </w:rPr>
            <w:t xml:space="preserve">niet </w:t>
          </w:r>
          <w:r w:rsidR="006136A6">
            <w:rPr>
              <w:rFonts w:ascii="Verdana" w:hAnsi="Verdana" w:cs="Futura"/>
              <w:sz w:val="24"/>
              <w:szCs w:val="24"/>
              <w:lang w:val="nl-NL"/>
            </w:rPr>
            <w:t>hierop</w:t>
          </w:r>
          <w:r w:rsidRPr="006D2E2E">
            <w:rPr>
              <w:rFonts w:ascii="Verdana" w:hAnsi="Verdana" w:cs="Futura"/>
              <w:sz w:val="24"/>
              <w:szCs w:val="24"/>
              <w:lang w:val="nl-NL"/>
            </w:rPr>
            <w:t xml:space="preserve">. De raad zou </w:t>
          </w:r>
          <w:r w:rsidR="006136A6">
            <w:rPr>
              <w:rFonts w:ascii="Verdana" w:hAnsi="Verdana" w:cs="Futura"/>
              <w:sz w:val="24"/>
              <w:szCs w:val="24"/>
              <w:lang w:val="nl-NL"/>
            </w:rPr>
            <w:t xml:space="preserve">van een dergelijke motie </w:t>
          </w:r>
          <w:r w:rsidR="006136A6" w:rsidRPr="006D2E2E">
            <w:rPr>
              <w:rFonts w:ascii="Verdana" w:hAnsi="Verdana" w:cs="Futura"/>
              <w:sz w:val="24"/>
              <w:szCs w:val="24"/>
              <w:lang w:val="nl-NL"/>
            </w:rPr>
            <w:t xml:space="preserve">immers </w:t>
          </w:r>
          <w:r w:rsidRPr="006D2E2E">
            <w:rPr>
              <w:rFonts w:ascii="Verdana" w:hAnsi="Verdana" w:cs="Futura"/>
              <w:sz w:val="24"/>
              <w:szCs w:val="24"/>
              <w:lang w:val="nl-NL"/>
            </w:rPr>
            <w:t>ook kunnen zeggen: daar gaan wij niet over.</w:t>
          </w:r>
        </w:p>
        <w:p w14:paraId="2782E503" w14:textId="77777777" w:rsidR="00047A96" w:rsidRPr="006D2E2E" w:rsidRDefault="00047A96" w:rsidP="000576C4">
          <w:pPr>
            <w:widowControl w:val="0"/>
            <w:autoSpaceDE w:val="0"/>
            <w:autoSpaceDN w:val="0"/>
            <w:adjustRightInd w:val="0"/>
            <w:rPr>
              <w:rFonts w:ascii="Verdana" w:hAnsi="Verdana" w:cs="Futura"/>
              <w:sz w:val="24"/>
              <w:szCs w:val="24"/>
              <w:lang w:val="nl-NL"/>
            </w:rPr>
          </w:pPr>
        </w:p>
        <w:p w14:paraId="77BF9F86" w14:textId="59ADC7AD" w:rsidR="00047A96" w:rsidRPr="006D2E2E" w:rsidRDefault="00047A96"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Maar wij gaan als gemeenteraad wel over het doen en laten van de gemeente</w:t>
          </w:r>
          <w:r w:rsidR="006136A6">
            <w:rPr>
              <w:rFonts w:ascii="Verdana" w:hAnsi="Verdana" w:cs="Futura"/>
              <w:sz w:val="24"/>
              <w:szCs w:val="24"/>
              <w:lang w:val="nl-NL"/>
            </w:rPr>
            <w:t xml:space="preserve"> Tiel</w:t>
          </w:r>
          <w:r w:rsidRPr="006D2E2E">
            <w:rPr>
              <w:rFonts w:ascii="Verdana" w:hAnsi="Verdana" w:cs="Futura"/>
              <w:sz w:val="24"/>
              <w:szCs w:val="24"/>
              <w:lang w:val="nl-NL"/>
            </w:rPr>
            <w:t xml:space="preserve">. En daarop kan TTIP wel degelijk invloed hebben, </w:t>
          </w:r>
          <w:r w:rsidR="006136A6">
            <w:rPr>
              <w:rFonts w:ascii="Verdana" w:hAnsi="Verdana" w:cs="Futura"/>
              <w:sz w:val="24"/>
              <w:szCs w:val="24"/>
              <w:lang w:val="nl-NL"/>
            </w:rPr>
            <w:t xml:space="preserve">namelijk </w:t>
          </w:r>
          <w:r w:rsidRPr="006D2E2E">
            <w:rPr>
              <w:rFonts w:ascii="Verdana" w:hAnsi="Verdana" w:cs="Futura"/>
              <w:sz w:val="24"/>
              <w:szCs w:val="24"/>
              <w:lang w:val="nl-NL"/>
            </w:rPr>
            <w:t>op de twee punten die we bij de nadelen van TTIP hebben besproken. Hieronder volgt hiervan een nadere uitleg.</w:t>
          </w:r>
        </w:p>
        <w:p w14:paraId="4E23E66F" w14:textId="77777777" w:rsidR="00047A96" w:rsidRPr="006D2E2E" w:rsidRDefault="00047A96" w:rsidP="000576C4">
          <w:pPr>
            <w:widowControl w:val="0"/>
            <w:autoSpaceDE w:val="0"/>
            <w:autoSpaceDN w:val="0"/>
            <w:adjustRightInd w:val="0"/>
            <w:rPr>
              <w:rFonts w:ascii="Verdana" w:hAnsi="Verdana" w:cs="Futura"/>
              <w:sz w:val="24"/>
              <w:szCs w:val="24"/>
              <w:lang w:val="nl-NL"/>
            </w:rPr>
          </w:pPr>
        </w:p>
        <w:p w14:paraId="5520BB2E" w14:textId="77777777" w:rsidR="00E05013" w:rsidRPr="006D2E2E" w:rsidRDefault="00047A96" w:rsidP="00047A96">
          <w:pPr>
            <w:widowControl w:val="0"/>
            <w:autoSpaceDE w:val="0"/>
            <w:autoSpaceDN w:val="0"/>
            <w:adjustRightInd w:val="0"/>
            <w:rPr>
              <w:rFonts w:ascii="Verdana" w:hAnsi="Verdana" w:cs="Futura"/>
              <w:i/>
              <w:sz w:val="24"/>
              <w:szCs w:val="24"/>
              <w:lang w:val="nl-NL"/>
            </w:rPr>
          </w:pPr>
          <w:r w:rsidRPr="006D2E2E">
            <w:rPr>
              <w:rFonts w:ascii="Verdana" w:hAnsi="Verdana" w:cs="Futura"/>
              <w:i/>
              <w:sz w:val="24"/>
              <w:szCs w:val="24"/>
              <w:lang w:val="nl-NL"/>
            </w:rPr>
            <w:t>6.1 Inbreuk op lokale wet- en regelgeving</w:t>
          </w:r>
          <w:r w:rsidR="00E05013" w:rsidRPr="006D2E2E">
            <w:rPr>
              <w:rFonts w:ascii="Verdana" w:hAnsi="Verdana" w:cs="Futura"/>
              <w:i/>
              <w:sz w:val="24"/>
              <w:szCs w:val="24"/>
              <w:lang w:val="nl-NL"/>
            </w:rPr>
            <w:t xml:space="preserve"> en besluitvorming</w:t>
          </w:r>
        </w:p>
        <w:p w14:paraId="3ED9FF88" w14:textId="2432EDCE" w:rsidR="00E05013" w:rsidRPr="006D2E2E" w:rsidRDefault="00047A96" w:rsidP="00047A96">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Zoals </w:t>
          </w:r>
          <w:r w:rsidR="006E65BF" w:rsidRPr="006D2E2E">
            <w:rPr>
              <w:rFonts w:ascii="Verdana" w:hAnsi="Verdana" w:cs="Futura"/>
              <w:sz w:val="24"/>
              <w:szCs w:val="24"/>
              <w:lang w:val="nl-NL"/>
            </w:rPr>
            <w:t>onder 5.1</w:t>
          </w:r>
          <w:r w:rsidR="00E05013" w:rsidRPr="006D2E2E">
            <w:rPr>
              <w:rFonts w:ascii="Verdana" w:hAnsi="Verdana" w:cs="Futura"/>
              <w:sz w:val="24"/>
              <w:szCs w:val="24"/>
              <w:lang w:val="nl-NL"/>
            </w:rPr>
            <w:t xml:space="preserve"> </w:t>
          </w:r>
          <w:r w:rsidRPr="006D2E2E">
            <w:rPr>
              <w:rFonts w:ascii="Verdana" w:hAnsi="Verdana" w:cs="Futura"/>
              <w:sz w:val="24"/>
              <w:szCs w:val="24"/>
              <w:lang w:val="nl-NL"/>
            </w:rPr>
            <w:t xml:space="preserve">aan de orde kwam, is de grote vrees dat TTIP te ver gaat in het wegnemen van belemmeringen en het gelijk trekken van de standaarden. </w:t>
          </w:r>
          <w:r w:rsidR="00E05013" w:rsidRPr="006D2E2E">
            <w:rPr>
              <w:rFonts w:ascii="Verdana" w:hAnsi="Verdana" w:cs="Futura"/>
              <w:sz w:val="24"/>
              <w:szCs w:val="24"/>
              <w:lang w:val="nl-NL"/>
            </w:rPr>
            <w:t xml:space="preserve">De vrees is dat TTIP daarmee rechtstreeks </w:t>
          </w:r>
          <w:r w:rsidR="006136A6">
            <w:rPr>
              <w:rFonts w:ascii="Verdana" w:hAnsi="Verdana" w:cs="Futura"/>
              <w:sz w:val="24"/>
              <w:szCs w:val="24"/>
              <w:lang w:val="nl-NL"/>
            </w:rPr>
            <w:t xml:space="preserve">inbreuk maakt </w:t>
          </w:r>
          <w:r w:rsidR="00E05013" w:rsidRPr="006D2E2E">
            <w:rPr>
              <w:rFonts w:ascii="Verdana" w:hAnsi="Verdana" w:cs="Futura"/>
              <w:sz w:val="24"/>
              <w:szCs w:val="24"/>
              <w:lang w:val="nl-NL"/>
            </w:rPr>
            <w:t xml:space="preserve">op wet- en regelgeving die lokaal tot stand komt en </w:t>
          </w:r>
          <w:r w:rsidR="006136A6">
            <w:rPr>
              <w:rFonts w:ascii="Verdana" w:hAnsi="Verdana" w:cs="Futura"/>
              <w:sz w:val="24"/>
              <w:szCs w:val="24"/>
              <w:lang w:val="nl-NL"/>
            </w:rPr>
            <w:t xml:space="preserve">op </w:t>
          </w:r>
          <w:r w:rsidR="00E05013" w:rsidRPr="006D2E2E">
            <w:rPr>
              <w:rFonts w:ascii="Verdana" w:hAnsi="Verdana" w:cs="Futura"/>
              <w:sz w:val="24"/>
              <w:szCs w:val="24"/>
              <w:lang w:val="nl-NL"/>
            </w:rPr>
            <w:t xml:space="preserve">besluiten die lokaal worden genomen. De volgende voorbeelden worden </w:t>
          </w:r>
          <w:r w:rsidR="00E13380" w:rsidRPr="006D2E2E">
            <w:rPr>
              <w:rFonts w:ascii="Verdana" w:hAnsi="Verdana" w:cs="Futura"/>
              <w:sz w:val="24"/>
              <w:szCs w:val="24"/>
              <w:lang w:val="nl-NL"/>
            </w:rPr>
            <w:t>in dat kader</w:t>
          </w:r>
          <w:r w:rsidR="00E05013" w:rsidRPr="006D2E2E">
            <w:rPr>
              <w:rFonts w:ascii="Verdana" w:hAnsi="Verdana" w:cs="Futura"/>
              <w:sz w:val="24"/>
              <w:szCs w:val="24"/>
              <w:lang w:val="nl-NL"/>
            </w:rPr>
            <w:t xml:space="preserve"> genoemd:</w:t>
          </w:r>
        </w:p>
        <w:p w14:paraId="7370C587" w14:textId="7A66B024" w:rsidR="00E05013" w:rsidRPr="006D2E2E" w:rsidRDefault="00E05013" w:rsidP="00E05013">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Een beslissing van de gemeente om pesticiden te mijden bij de onderhoud van de groene ruimtes, zou als een verboden handelsbelemmering kunnen worden gezien voor Amerikaanse bedrijven die pesticiden produceren.</w:t>
          </w:r>
        </w:p>
        <w:p w14:paraId="582F78BC" w14:textId="28AB1F53" w:rsidR="00E05013" w:rsidRPr="006D2E2E" w:rsidRDefault="00E05013" w:rsidP="00E05013">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Onderwijssubsidies zouden als verboden handelsbelemmeringen kunnen worden gezien voor Amerikaanse instellingen die privéscholen willen </w:t>
          </w:r>
          <w:r w:rsidR="006136A6">
            <w:rPr>
              <w:rFonts w:ascii="Verdana" w:hAnsi="Verdana" w:cs="Futura"/>
              <w:sz w:val="24"/>
              <w:szCs w:val="24"/>
              <w:lang w:val="nl-NL"/>
            </w:rPr>
            <w:t>beginnen</w:t>
          </w:r>
          <w:r w:rsidRPr="006D2E2E">
            <w:rPr>
              <w:rFonts w:ascii="Verdana" w:hAnsi="Verdana" w:cs="Futura"/>
              <w:sz w:val="24"/>
              <w:szCs w:val="24"/>
              <w:lang w:val="nl-NL"/>
            </w:rPr>
            <w:t xml:space="preserve"> in Nederland.</w:t>
          </w:r>
        </w:p>
        <w:p w14:paraId="2EBBDCE9" w14:textId="77777777" w:rsidR="00E13380" w:rsidRPr="006D2E2E" w:rsidRDefault="00E05013" w:rsidP="00E05013">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Sponsoring van culturele evenementen door de gemeente (denk bijvoorbeeld aan Appelpop en Fruitcorso) zou kunnen worden gezien als een verboden handelsbelemmering voor </w:t>
          </w:r>
          <w:r w:rsidR="00E13380" w:rsidRPr="006D2E2E">
            <w:rPr>
              <w:rFonts w:ascii="Verdana" w:hAnsi="Verdana" w:cs="Futura"/>
              <w:sz w:val="24"/>
              <w:szCs w:val="24"/>
              <w:lang w:val="nl-NL"/>
            </w:rPr>
            <w:t>commerciële evenementen van Amerikaanse organisaties.</w:t>
          </w:r>
        </w:p>
        <w:p w14:paraId="302F6568" w14:textId="57C09518" w:rsidR="00E05013" w:rsidRPr="006D2E2E" w:rsidRDefault="00E13380" w:rsidP="00E05013">
          <w:pPr>
            <w:pStyle w:val="Lijstalinea"/>
            <w:widowControl w:val="0"/>
            <w:numPr>
              <w:ilvl w:val="0"/>
              <w:numId w:val="11"/>
            </w:numPr>
            <w:autoSpaceDE w:val="0"/>
            <w:autoSpaceDN w:val="0"/>
            <w:adjustRightInd w:val="0"/>
            <w:rPr>
              <w:rFonts w:ascii="Verdana" w:hAnsi="Verdana" w:cs="Futura"/>
              <w:sz w:val="24"/>
              <w:szCs w:val="24"/>
              <w:lang w:val="nl-NL"/>
            </w:rPr>
          </w:pPr>
          <w:r w:rsidRPr="006D2E2E">
            <w:rPr>
              <w:rFonts w:ascii="Verdana" w:hAnsi="Verdana" w:cs="Futura"/>
              <w:sz w:val="24"/>
              <w:szCs w:val="24"/>
              <w:lang w:val="nl-NL"/>
            </w:rPr>
            <w:t>Een vanuit de gemeenten aangestuurde afvalinzamelaar en -verwerker als de AVRI kan als oneerlijke concurrentie en dus als een verboden handelsbelemmering worden gezien voor commerciële Amerikaanse afvalverwerkers die zich in Nederland willen vestigen.</w:t>
          </w:r>
          <w:r w:rsidRPr="006D2E2E">
            <w:rPr>
              <w:rStyle w:val="Voetnootmarkering"/>
              <w:rFonts w:ascii="Verdana" w:hAnsi="Verdana" w:cs="Futura"/>
              <w:sz w:val="24"/>
              <w:szCs w:val="24"/>
              <w:lang w:val="nl-NL"/>
            </w:rPr>
            <w:footnoteReference w:id="18"/>
          </w:r>
        </w:p>
        <w:p w14:paraId="686F68D7" w14:textId="77777777" w:rsidR="006E65BF" w:rsidRPr="006D2E2E" w:rsidRDefault="006E65BF" w:rsidP="00E13380">
          <w:pPr>
            <w:widowControl w:val="0"/>
            <w:autoSpaceDE w:val="0"/>
            <w:autoSpaceDN w:val="0"/>
            <w:adjustRightInd w:val="0"/>
            <w:rPr>
              <w:rFonts w:ascii="Verdana" w:hAnsi="Verdana" w:cs="Futura"/>
              <w:sz w:val="24"/>
              <w:szCs w:val="24"/>
              <w:lang w:val="nl-NL"/>
            </w:rPr>
          </w:pPr>
        </w:p>
        <w:p w14:paraId="64FBA9EA" w14:textId="168B92CD" w:rsidR="00E05013" w:rsidRPr="006D2E2E" w:rsidRDefault="006E65BF" w:rsidP="00047A96">
          <w:pPr>
            <w:widowControl w:val="0"/>
            <w:autoSpaceDE w:val="0"/>
            <w:autoSpaceDN w:val="0"/>
            <w:adjustRightInd w:val="0"/>
            <w:rPr>
              <w:rFonts w:ascii="Verdana" w:hAnsi="Verdana" w:cs="Futura"/>
              <w:i/>
              <w:sz w:val="24"/>
              <w:szCs w:val="24"/>
              <w:lang w:val="nl-NL"/>
            </w:rPr>
          </w:pPr>
          <w:r w:rsidRPr="006D2E2E">
            <w:rPr>
              <w:rFonts w:ascii="Verdana" w:hAnsi="Verdana" w:cs="Futura"/>
              <w:i/>
              <w:sz w:val="24"/>
              <w:szCs w:val="24"/>
              <w:lang w:val="nl-NL"/>
            </w:rPr>
            <w:t>6.2 Investor-State Dispute Settlement (ISDS)</w:t>
          </w:r>
        </w:p>
        <w:p w14:paraId="499C2586" w14:textId="47DD87E5" w:rsidR="00047A96" w:rsidRPr="006D2E2E" w:rsidRDefault="006E65BF"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Onder 5.2 kwam reeds ISDS aan de orde. Dit kan enorme gevolgen hebben voor lokale overheden zoals gemeenten, want als Amerikaanse bedrijven menen dat hun winst in het gedrang komt door het handelen van een gemeente, kan dit leiden tot torenhoge schadeclaims. Dergelijke schadeclaims kunnen vervolgens ook worden toegekend als de raad van Tiel op een democratische wijze tot besluitvorming is gekomen</w:t>
          </w:r>
          <w:r w:rsidR="006136A6">
            <w:rPr>
              <w:rFonts w:ascii="Verdana" w:hAnsi="Verdana" w:cs="Futura"/>
              <w:sz w:val="24"/>
              <w:szCs w:val="24"/>
              <w:lang w:val="nl-NL"/>
            </w:rPr>
            <w:t xml:space="preserve"> die tot de schade heeft geleid</w:t>
          </w:r>
          <w:r w:rsidRPr="006D2E2E">
            <w:rPr>
              <w:rFonts w:ascii="Verdana" w:hAnsi="Verdana" w:cs="Futura"/>
              <w:sz w:val="24"/>
              <w:szCs w:val="24"/>
              <w:lang w:val="nl-NL"/>
            </w:rPr>
            <w:t xml:space="preserve">. </w:t>
          </w:r>
          <w:r w:rsidR="002E3B6E" w:rsidRPr="006D2E2E">
            <w:rPr>
              <w:rFonts w:ascii="Verdana" w:hAnsi="Verdana" w:cs="Futura"/>
              <w:sz w:val="24"/>
              <w:szCs w:val="24"/>
              <w:lang w:val="nl-NL"/>
            </w:rPr>
            <w:t xml:space="preserve">Zulke schadeclaims zijn dan dus een gevolg van ons handelen als raad. Zoals hiervoor werd gemeld, zou </w:t>
          </w:r>
          <w:r w:rsidRPr="006D2E2E">
            <w:rPr>
              <w:rFonts w:ascii="Verdana" w:hAnsi="Verdana" w:cs="Futura"/>
              <w:sz w:val="24"/>
              <w:szCs w:val="24"/>
              <w:lang w:val="nl-NL"/>
            </w:rPr>
            <w:t xml:space="preserve">met ISDS de behandeling van een aanklacht van een Amerikaans bedrijf </w:t>
          </w:r>
          <w:r w:rsidR="002E3B6E" w:rsidRPr="006D2E2E">
            <w:rPr>
              <w:rFonts w:ascii="Verdana" w:hAnsi="Verdana" w:cs="Futura"/>
              <w:sz w:val="24"/>
              <w:szCs w:val="24"/>
              <w:lang w:val="nl-NL"/>
            </w:rPr>
            <w:t xml:space="preserve">tegen de gemeente Tiel </w:t>
          </w:r>
          <w:r w:rsidRPr="006D2E2E">
            <w:rPr>
              <w:rFonts w:ascii="Verdana" w:hAnsi="Verdana" w:cs="Futura"/>
              <w:sz w:val="24"/>
              <w:szCs w:val="24"/>
              <w:lang w:val="nl-NL"/>
            </w:rPr>
            <w:t>achter gesloten deuren en buiten het beeld van een objectieve rechter plaats</w:t>
          </w:r>
          <w:r w:rsidR="002E3B6E" w:rsidRPr="006D2E2E">
            <w:rPr>
              <w:rFonts w:ascii="Verdana" w:hAnsi="Verdana" w:cs="Futura"/>
              <w:sz w:val="24"/>
              <w:szCs w:val="24"/>
              <w:lang w:val="nl-NL"/>
            </w:rPr>
            <w:t>vinden.</w:t>
          </w:r>
        </w:p>
        <w:p w14:paraId="02252742" w14:textId="5EB4DA74" w:rsidR="00AC5F4A" w:rsidRPr="006D2E2E" w:rsidRDefault="00047A96" w:rsidP="002E3B6E">
          <w:pPr>
            <w:widowControl w:val="0"/>
            <w:tabs>
              <w:tab w:val="left" w:pos="2608"/>
            </w:tabs>
            <w:autoSpaceDE w:val="0"/>
            <w:autoSpaceDN w:val="0"/>
            <w:adjustRightInd w:val="0"/>
            <w:rPr>
              <w:rFonts w:ascii="Verdana" w:hAnsi="Verdana" w:cs="Futura"/>
              <w:sz w:val="24"/>
              <w:szCs w:val="24"/>
              <w:lang w:val="nl-NL"/>
            </w:rPr>
          </w:pPr>
          <w:r w:rsidRPr="006D2E2E">
            <w:rPr>
              <w:rFonts w:ascii="Verdana" w:hAnsi="Verdana" w:cs="Futura"/>
              <w:sz w:val="24"/>
              <w:szCs w:val="24"/>
              <w:lang w:val="nl-NL"/>
            </w:rPr>
            <w:tab/>
          </w:r>
        </w:p>
        <w:p w14:paraId="7650F983" w14:textId="2D29D3C7" w:rsidR="000576C4" w:rsidRPr="006D2E2E" w:rsidRDefault="00047A96" w:rsidP="000576C4">
          <w:pPr>
            <w:widowControl w:val="0"/>
            <w:autoSpaceDE w:val="0"/>
            <w:autoSpaceDN w:val="0"/>
            <w:adjustRightInd w:val="0"/>
            <w:rPr>
              <w:rFonts w:ascii="Verdana" w:hAnsi="Verdana" w:cs="Futura"/>
              <w:b/>
              <w:sz w:val="24"/>
              <w:szCs w:val="24"/>
              <w:u w:val="single"/>
              <w:lang w:val="nl-NL"/>
            </w:rPr>
          </w:pPr>
          <w:r w:rsidRPr="006D2E2E">
            <w:rPr>
              <w:rFonts w:ascii="Verdana" w:hAnsi="Verdana" w:cs="Futura"/>
              <w:b/>
              <w:sz w:val="24"/>
              <w:szCs w:val="24"/>
              <w:u w:val="single"/>
              <w:lang w:val="nl-NL"/>
            </w:rPr>
            <w:t xml:space="preserve">7. </w:t>
          </w:r>
          <w:r w:rsidR="000576C4" w:rsidRPr="006D2E2E">
            <w:rPr>
              <w:rFonts w:ascii="Verdana" w:hAnsi="Verdana" w:cs="Futura"/>
              <w:b/>
              <w:sz w:val="24"/>
              <w:szCs w:val="24"/>
              <w:u w:val="single"/>
              <w:lang w:val="nl-NL"/>
            </w:rPr>
            <w:t>Waarom dienen we de motie in?</w:t>
          </w:r>
        </w:p>
        <w:p w14:paraId="3A1C06E9" w14:textId="75F9032D" w:rsidR="002E3B6E" w:rsidRPr="006D2E2E" w:rsidRDefault="002E3B6E" w:rsidP="002E3B6E">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Wij vinden het van belang </w:t>
          </w:r>
          <w:r w:rsidR="00F560B9" w:rsidRPr="006D2E2E">
            <w:rPr>
              <w:rFonts w:ascii="Verdana" w:hAnsi="Verdana" w:cs="Futura"/>
              <w:sz w:val="24"/>
              <w:szCs w:val="24"/>
              <w:lang w:val="nl-NL"/>
            </w:rPr>
            <w:t xml:space="preserve">te melden </w:t>
          </w:r>
          <w:r w:rsidRPr="006D2E2E">
            <w:rPr>
              <w:rFonts w:ascii="Verdana" w:hAnsi="Verdana" w:cs="Futura"/>
              <w:sz w:val="24"/>
              <w:szCs w:val="24"/>
              <w:lang w:val="nl-NL"/>
            </w:rPr>
            <w:t>dat we niets tegen een vrijhandelsovereenkomst hebben tussen de VS en de EU. Het afschaffen van importtarieven en het weghalen van onnodige belemmeringen in de handel tussen de VS en de EU kan grote voordelen met zich meebrengen, niet alleen op economisch vlak, maar ook op bijvoorbeeld het gebied van gezondheidzorg. Als de standaarden voor het testen van bepaalde medicijnen tussen de VS en de EU gelijk worden getrokken, dan kan dit betekenen dat goede medicijnen uit de VS eerder op de Europese markt kunnen worden gebracht en andersom. Daarmee worden mogelijk mensenlevens gered.</w:t>
          </w:r>
          <w:r w:rsidR="00F560B9" w:rsidRPr="006D2E2E">
            <w:rPr>
              <w:rFonts w:ascii="Verdana" w:hAnsi="Verdana" w:cs="Futura"/>
              <w:sz w:val="24"/>
              <w:szCs w:val="24"/>
              <w:lang w:val="nl-NL"/>
            </w:rPr>
            <w:t xml:space="preserve"> Een vrijhandelsovereenkomst zoals TTIP kan dus grote voordelen met zich meebrengen.</w:t>
          </w:r>
          <w:r w:rsidRPr="006D2E2E">
            <w:rPr>
              <w:rFonts w:ascii="Verdana" w:hAnsi="Verdana" w:cs="Futura"/>
              <w:sz w:val="24"/>
              <w:szCs w:val="24"/>
              <w:lang w:val="nl-NL"/>
            </w:rPr>
            <w:t xml:space="preserve"> </w:t>
          </w:r>
        </w:p>
        <w:p w14:paraId="0EADE237" w14:textId="77777777" w:rsidR="002E3B6E" w:rsidRPr="006D2E2E" w:rsidRDefault="002E3B6E" w:rsidP="002E3B6E">
          <w:pPr>
            <w:widowControl w:val="0"/>
            <w:autoSpaceDE w:val="0"/>
            <w:autoSpaceDN w:val="0"/>
            <w:adjustRightInd w:val="0"/>
            <w:rPr>
              <w:rFonts w:ascii="Verdana" w:hAnsi="Verdana" w:cs="Futura"/>
              <w:sz w:val="24"/>
              <w:szCs w:val="24"/>
              <w:lang w:val="nl-NL"/>
            </w:rPr>
          </w:pPr>
        </w:p>
        <w:p w14:paraId="3C4AC89B" w14:textId="2977228D" w:rsidR="002E3B6E" w:rsidRPr="006D2E2E" w:rsidRDefault="002E3B6E"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Maar de fractie van de PvdA is bang dat TTIP </w:t>
          </w:r>
          <w:r w:rsidR="00F560B9" w:rsidRPr="006D2E2E">
            <w:rPr>
              <w:rFonts w:ascii="Verdana" w:hAnsi="Verdana" w:cs="Futura"/>
              <w:sz w:val="24"/>
              <w:szCs w:val="24"/>
              <w:lang w:val="nl-NL"/>
            </w:rPr>
            <w:t>doorschiet</w:t>
          </w:r>
          <w:r w:rsidRPr="006D2E2E">
            <w:rPr>
              <w:rFonts w:ascii="Verdana" w:hAnsi="Verdana" w:cs="Futura"/>
              <w:sz w:val="24"/>
              <w:szCs w:val="24"/>
              <w:lang w:val="nl-NL"/>
            </w:rPr>
            <w:t xml:space="preserve">. Wij zijn bang dat democratisch tot stand gekomen wet- en regelgeving en goed uitgedachte beslissingen van nationale en lokale overheden worden gezien als handelsbelemmeringen. De fractie van de PvdA Tiel vindt het onacceptabel </w:t>
          </w:r>
          <w:r w:rsidR="00B330AD">
            <w:rPr>
              <w:rFonts w:ascii="Verdana" w:hAnsi="Verdana" w:cs="Futura"/>
              <w:sz w:val="24"/>
              <w:szCs w:val="24"/>
              <w:lang w:val="nl-NL"/>
            </w:rPr>
            <w:t>als</w:t>
          </w:r>
          <w:r w:rsidRPr="006D2E2E">
            <w:rPr>
              <w:rFonts w:ascii="Verdana" w:hAnsi="Verdana" w:cs="Futura"/>
              <w:sz w:val="24"/>
              <w:szCs w:val="24"/>
              <w:lang w:val="nl-NL"/>
            </w:rPr>
            <w:t xml:space="preserve"> besluiten die de gemeenteraad van Tiel democratisch heeft genomen, opzij kunnen worden gezet door Amerikaanse bedrijven of kunnen leiden tot torenhoge schadeclaims van </w:t>
          </w:r>
          <w:r w:rsidR="00F560B9" w:rsidRPr="006D2E2E">
            <w:rPr>
              <w:rFonts w:ascii="Verdana" w:hAnsi="Verdana" w:cs="Futura"/>
              <w:sz w:val="24"/>
              <w:szCs w:val="24"/>
              <w:lang w:val="nl-NL"/>
            </w:rPr>
            <w:t>dergelijke</w:t>
          </w:r>
          <w:r w:rsidRPr="006D2E2E">
            <w:rPr>
              <w:rFonts w:ascii="Verdana" w:hAnsi="Verdana" w:cs="Futura"/>
              <w:sz w:val="24"/>
              <w:szCs w:val="24"/>
              <w:lang w:val="nl-NL"/>
            </w:rPr>
            <w:t xml:space="preserve"> bedrijven. Tegen die twee elementen van TTIP maken wij dan ook bezwaar. Daar komt voor wat betreft ISDS nog bij dat de fractie van de PvdA vindt dat aanklachten tussen bedrijven en overheden altijd beoordeeld moeten worden door een rechter volgens ons nationale rechtssysteem, tenzij het bedrijf en de overheid van tevoren iets anders hebben afgesproken. Wij vinden dus dat arbitrage ons niet van bovenaf zou moeten worden opgelegd, zeker niet in precaire gevallen van hoge </w:t>
          </w:r>
          <w:r w:rsidR="00F560B9" w:rsidRPr="006D2E2E">
            <w:rPr>
              <w:rFonts w:ascii="Verdana" w:hAnsi="Verdana" w:cs="Futura"/>
              <w:sz w:val="24"/>
              <w:szCs w:val="24"/>
              <w:lang w:val="nl-NL"/>
            </w:rPr>
            <w:t>schade</w:t>
          </w:r>
          <w:r w:rsidRPr="006D2E2E">
            <w:rPr>
              <w:rFonts w:ascii="Verdana" w:hAnsi="Verdana" w:cs="Futura"/>
              <w:sz w:val="24"/>
              <w:szCs w:val="24"/>
              <w:lang w:val="nl-NL"/>
            </w:rPr>
            <w:t xml:space="preserve">claims. </w:t>
          </w:r>
        </w:p>
        <w:p w14:paraId="7022383F" w14:textId="77777777" w:rsidR="002E3B6E" w:rsidRPr="006D2E2E" w:rsidRDefault="002E3B6E" w:rsidP="000576C4">
          <w:pPr>
            <w:widowControl w:val="0"/>
            <w:autoSpaceDE w:val="0"/>
            <w:autoSpaceDN w:val="0"/>
            <w:adjustRightInd w:val="0"/>
            <w:rPr>
              <w:rFonts w:ascii="Verdana" w:hAnsi="Verdana" w:cs="Futura"/>
              <w:sz w:val="24"/>
              <w:szCs w:val="24"/>
              <w:u w:val="single"/>
              <w:lang w:val="nl-NL"/>
            </w:rPr>
          </w:pPr>
        </w:p>
        <w:p w14:paraId="076AEBC5" w14:textId="0E75C87F" w:rsidR="00F560B9" w:rsidRPr="006D2E2E" w:rsidRDefault="00F560B9" w:rsidP="000576C4">
          <w:pPr>
            <w:widowControl w:val="0"/>
            <w:autoSpaceDE w:val="0"/>
            <w:autoSpaceDN w:val="0"/>
            <w:adjustRightInd w:val="0"/>
            <w:rPr>
              <w:rFonts w:ascii="Verdana" w:hAnsi="Verdana" w:cs="Futura"/>
              <w:sz w:val="24"/>
              <w:szCs w:val="24"/>
              <w:lang w:val="nl-NL"/>
            </w:rPr>
          </w:pPr>
          <w:r w:rsidRPr="006D2E2E">
            <w:rPr>
              <w:rFonts w:ascii="Verdana" w:hAnsi="Verdana" w:cs="Futura"/>
              <w:sz w:val="24"/>
              <w:szCs w:val="24"/>
              <w:lang w:val="nl-NL"/>
            </w:rPr>
            <w:t xml:space="preserve">Zeker dat laatste komt ook overeen met de motie </w:t>
          </w:r>
          <w:r w:rsidR="006D2E2E" w:rsidRPr="006D2E2E">
            <w:rPr>
              <w:rFonts w:ascii="Verdana" w:hAnsi="Verdana" w:cs="Futura"/>
              <w:sz w:val="24"/>
              <w:szCs w:val="24"/>
              <w:lang w:val="nl-NL"/>
            </w:rPr>
            <w:t xml:space="preserve">van Gert-Jan Segers, Kamerlid voor de ChristenUnie, </w:t>
          </w:r>
          <w:r w:rsidRPr="006D2E2E">
            <w:rPr>
              <w:rFonts w:ascii="Verdana" w:hAnsi="Verdana" w:cs="Futura"/>
              <w:sz w:val="24"/>
              <w:szCs w:val="24"/>
              <w:lang w:val="nl-NL"/>
            </w:rPr>
            <w:t xml:space="preserve">die </w:t>
          </w:r>
          <w:r w:rsidR="006D2E2E" w:rsidRPr="006D2E2E">
            <w:rPr>
              <w:rFonts w:ascii="Verdana" w:hAnsi="Verdana" w:cs="Futura"/>
              <w:sz w:val="24"/>
              <w:szCs w:val="24"/>
              <w:lang w:val="nl-NL"/>
            </w:rPr>
            <w:t xml:space="preserve">in de Tweede Kamer is aangenomen door alle partijen </w:t>
          </w:r>
          <w:r w:rsidR="00EE34FF">
            <w:rPr>
              <w:rFonts w:ascii="Verdana" w:hAnsi="Verdana" w:cs="Futura"/>
              <w:sz w:val="24"/>
              <w:szCs w:val="24"/>
              <w:lang w:val="nl-NL"/>
            </w:rPr>
            <w:t xml:space="preserve">behalve </w:t>
          </w:r>
          <w:r w:rsidR="006D2E2E" w:rsidRPr="006D2E2E">
            <w:rPr>
              <w:rFonts w:ascii="Verdana" w:hAnsi="Verdana" w:cs="Futura"/>
              <w:sz w:val="24"/>
              <w:szCs w:val="24"/>
              <w:lang w:val="nl-NL"/>
            </w:rPr>
            <w:t xml:space="preserve">de VVD. Daarin spreekt de Kamer uit “dat TTIP geen geschillenbeslechting mag bevatten die afbreuk doet aan ons nationale rechtssysteem en onze democratische besluitvorming”. </w:t>
          </w:r>
        </w:p>
        <w:p w14:paraId="57C23358" w14:textId="77777777" w:rsidR="00F560B9" w:rsidRPr="006D2E2E" w:rsidRDefault="00F560B9" w:rsidP="000576C4">
          <w:pPr>
            <w:widowControl w:val="0"/>
            <w:autoSpaceDE w:val="0"/>
            <w:autoSpaceDN w:val="0"/>
            <w:adjustRightInd w:val="0"/>
            <w:rPr>
              <w:rFonts w:ascii="Verdana" w:hAnsi="Verdana" w:cs="Futura"/>
              <w:sz w:val="24"/>
              <w:szCs w:val="24"/>
              <w:lang w:val="nl-NL"/>
            </w:rPr>
          </w:pPr>
        </w:p>
        <w:p w14:paraId="0547D11D" w14:textId="5CAF3F5C" w:rsidR="00BC52C6" w:rsidRPr="006D2E2E" w:rsidRDefault="00047A96" w:rsidP="000576C4">
          <w:pPr>
            <w:widowControl w:val="0"/>
            <w:autoSpaceDE w:val="0"/>
            <w:autoSpaceDN w:val="0"/>
            <w:adjustRightInd w:val="0"/>
            <w:rPr>
              <w:rFonts w:ascii="Verdana" w:hAnsi="Verdana" w:cs="Futura"/>
              <w:b/>
              <w:sz w:val="24"/>
              <w:szCs w:val="24"/>
              <w:u w:val="single"/>
              <w:lang w:val="nl-NL"/>
            </w:rPr>
          </w:pPr>
          <w:r w:rsidRPr="006D2E2E">
            <w:rPr>
              <w:rFonts w:ascii="Verdana" w:hAnsi="Verdana" w:cs="Futura"/>
              <w:b/>
              <w:sz w:val="24"/>
              <w:szCs w:val="24"/>
              <w:u w:val="single"/>
              <w:lang w:val="nl-NL"/>
            </w:rPr>
            <w:t xml:space="preserve">8 </w:t>
          </w:r>
          <w:r w:rsidR="00BC52C6" w:rsidRPr="006D2E2E">
            <w:rPr>
              <w:rFonts w:ascii="Verdana" w:hAnsi="Verdana" w:cs="Futura"/>
              <w:b/>
              <w:sz w:val="24"/>
              <w:szCs w:val="24"/>
              <w:u w:val="single"/>
              <w:lang w:val="nl-NL"/>
            </w:rPr>
            <w:t>Zijn er meer gemeenten</w:t>
          </w:r>
          <w:r w:rsidR="006D2E2E">
            <w:rPr>
              <w:rFonts w:ascii="Verdana" w:hAnsi="Verdana" w:cs="Futura"/>
              <w:b/>
              <w:sz w:val="24"/>
              <w:szCs w:val="24"/>
              <w:u w:val="single"/>
              <w:lang w:val="nl-NL"/>
            </w:rPr>
            <w:t xml:space="preserve"> met dergelijke moties</w:t>
          </w:r>
          <w:r w:rsidR="00BC52C6" w:rsidRPr="006D2E2E">
            <w:rPr>
              <w:rFonts w:ascii="Verdana" w:hAnsi="Verdana" w:cs="Futura"/>
              <w:b/>
              <w:sz w:val="24"/>
              <w:szCs w:val="24"/>
              <w:u w:val="single"/>
              <w:lang w:val="nl-NL"/>
            </w:rPr>
            <w:t>?</w:t>
          </w:r>
        </w:p>
        <w:p w14:paraId="15389495" w14:textId="7608AC23" w:rsidR="00F63C22" w:rsidRPr="006D2E2E" w:rsidRDefault="006D2E2E" w:rsidP="00A77902">
          <w:pPr>
            <w:widowControl w:val="0"/>
            <w:autoSpaceDE w:val="0"/>
            <w:autoSpaceDN w:val="0"/>
            <w:adjustRightInd w:val="0"/>
            <w:rPr>
              <w:rFonts w:ascii="Verdana" w:hAnsi="Verdana" w:cs="Futura"/>
              <w:sz w:val="24"/>
              <w:szCs w:val="24"/>
              <w:lang w:val="nl-NL"/>
            </w:rPr>
          </w:pPr>
          <w:r>
            <w:rPr>
              <w:rFonts w:ascii="Verdana" w:hAnsi="Verdana" w:cs="Futura"/>
              <w:sz w:val="24"/>
              <w:szCs w:val="24"/>
              <w:lang w:val="nl-NL"/>
            </w:rPr>
            <w:t xml:space="preserve">In Nederland zijn er naar ons weten nog geen moties over TTIP aangenomen in gemeenteraden of Provinciale Staten. In de ons omringende landen is dat wel het geval. </w:t>
          </w:r>
          <w:r w:rsidR="00A77902">
            <w:rPr>
              <w:rFonts w:ascii="Verdana" w:hAnsi="Verdana" w:cs="Futura"/>
              <w:sz w:val="24"/>
              <w:szCs w:val="24"/>
              <w:lang w:val="nl-NL"/>
            </w:rPr>
            <w:t>In Frankrijk, Duitsland en België hebben inmiddels honderden gemeenten zich uitgesproken over TTIP, met name om inspraak te krijgen</w:t>
          </w:r>
          <w:r w:rsidR="0006056C">
            <w:rPr>
              <w:rFonts w:ascii="Verdana" w:hAnsi="Verdana" w:cs="Futura"/>
              <w:sz w:val="24"/>
              <w:szCs w:val="24"/>
              <w:lang w:val="nl-NL"/>
            </w:rPr>
            <w:t xml:space="preserve"> of zich “TTIP-vrij” te verklaren</w:t>
          </w:r>
          <w:r w:rsidR="00A77902">
            <w:rPr>
              <w:rFonts w:ascii="Verdana" w:hAnsi="Verdana" w:cs="Futura"/>
              <w:sz w:val="24"/>
              <w:szCs w:val="24"/>
              <w:lang w:val="nl-NL"/>
            </w:rPr>
            <w:t>. Door diverse gemeenteraden in deze landen zijn moties ingediend en aangenomen.</w:t>
          </w:r>
          <w:r w:rsidR="00A77902">
            <w:rPr>
              <w:rStyle w:val="Voetnootmarkering"/>
              <w:rFonts w:ascii="Verdana" w:hAnsi="Verdana" w:cs="Futura"/>
              <w:sz w:val="24"/>
              <w:szCs w:val="24"/>
              <w:lang w:val="nl-NL"/>
            </w:rPr>
            <w:footnoteReference w:id="19"/>
          </w:r>
          <w:r w:rsidR="00A77902">
            <w:rPr>
              <w:rFonts w:ascii="Verdana" w:hAnsi="Verdana" w:cs="Futura"/>
              <w:sz w:val="24"/>
              <w:szCs w:val="24"/>
              <w:lang w:val="nl-NL"/>
            </w:rPr>
            <w:t xml:space="preserve">  Zo heeft de gemeenteraad van de Stad Brussel unaniem een motie aangenomen waarin de raad </w:t>
          </w:r>
          <w:r w:rsidR="0006056C">
            <w:rPr>
              <w:rFonts w:ascii="Verdana" w:hAnsi="Verdana" w:cs="Futura"/>
              <w:sz w:val="24"/>
              <w:szCs w:val="24"/>
              <w:lang w:val="nl-NL"/>
            </w:rPr>
            <w:t xml:space="preserve">zijn vrees uitspreekt “met betrekking tot de onderhandelingen zoals ze op dit moment gevoerd worden in het kader van het TTIP die een ernstige bedreiging vormen voor onze gemeentelijke democratieën, meer bepaald op economisch, sociaal, gezondheids-, milieu- en cultureel vlak”. Verder zegt de gemeenteraad </w:t>
          </w:r>
          <w:r w:rsidR="00A77902">
            <w:rPr>
              <w:rFonts w:ascii="Verdana" w:hAnsi="Verdana" w:cs="Futura"/>
              <w:sz w:val="24"/>
              <w:szCs w:val="24"/>
              <w:lang w:val="nl-NL"/>
            </w:rPr>
            <w:t>“elke poging [</w:t>
          </w:r>
          <w:r w:rsidR="0006056C">
            <w:rPr>
              <w:rFonts w:ascii="Verdana" w:hAnsi="Verdana" w:cs="Futura"/>
              <w:sz w:val="24"/>
              <w:szCs w:val="24"/>
              <w:lang w:val="nl-NL"/>
            </w:rPr>
            <w:t>te weigeren</w:t>
          </w:r>
          <w:r w:rsidR="00A77902">
            <w:rPr>
              <w:rFonts w:ascii="Verdana" w:hAnsi="Verdana" w:cs="Futura"/>
              <w:sz w:val="24"/>
              <w:szCs w:val="24"/>
              <w:lang w:val="nl-NL"/>
            </w:rPr>
            <w:t>] tot deregulering van onz</w:t>
          </w:r>
          <w:r w:rsidR="0006056C">
            <w:rPr>
              <w:rFonts w:ascii="Verdana" w:hAnsi="Verdana" w:cs="Futura"/>
              <w:sz w:val="24"/>
              <w:szCs w:val="24"/>
              <w:lang w:val="nl-NL"/>
            </w:rPr>
            <w:t>e normen en elke poging [te weigeren</w:t>
          </w:r>
          <w:r w:rsidR="00A77902">
            <w:rPr>
              <w:rFonts w:ascii="Verdana" w:hAnsi="Verdana" w:cs="Futura"/>
              <w:sz w:val="24"/>
              <w:szCs w:val="24"/>
              <w:lang w:val="nl-NL"/>
            </w:rPr>
            <w:t>] om het gemeentelijk, regionaal, nationaal of Europees kader te verzwakken”.</w:t>
          </w:r>
          <w:r w:rsidR="0006056C">
            <w:rPr>
              <w:rFonts w:ascii="Verdana" w:hAnsi="Verdana" w:cs="Futura"/>
              <w:sz w:val="24"/>
              <w:szCs w:val="24"/>
              <w:lang w:val="nl-NL"/>
            </w:rPr>
            <w:t xml:space="preserve"> De raad wil bovendien dat TTIP “een harmonisering naar boven” nastreeft, “door de hoogste normen op het vlak van sociale rechten, gezondheidszorg, mensenrechten, milieubescherming of de bescherming van werknemers en consumenten op te nemen”. Ten slotte uit de raad “zijn principieel verzet tegen elke clausule betreffende een geschillenregeling tussen investeerders en overheden”.</w:t>
          </w:r>
          <w:r w:rsidR="00A77902">
            <w:rPr>
              <w:rStyle w:val="Voetnootmarkering"/>
              <w:rFonts w:ascii="Verdana" w:hAnsi="Verdana" w:cs="Futura"/>
              <w:sz w:val="24"/>
              <w:szCs w:val="24"/>
              <w:lang w:val="nl-NL"/>
            </w:rPr>
            <w:footnoteReference w:id="20"/>
          </w:r>
          <w:r w:rsidR="00A77902">
            <w:rPr>
              <w:rFonts w:ascii="Verdana" w:hAnsi="Verdana" w:cs="Futura"/>
              <w:sz w:val="24"/>
              <w:szCs w:val="24"/>
              <w:lang w:val="nl-NL"/>
            </w:rPr>
            <w:t xml:space="preserve"> </w:t>
          </w:r>
          <w:r w:rsidR="00DD4484">
            <w:rPr>
              <w:rFonts w:ascii="Verdana" w:hAnsi="Verdana" w:cs="Futura"/>
              <w:sz w:val="24"/>
              <w:szCs w:val="24"/>
              <w:lang w:val="nl-NL"/>
            </w:rPr>
            <w:t xml:space="preserve">In 58 gemeenteraden in België is </w:t>
          </w:r>
          <w:r w:rsidR="0006056C">
            <w:rPr>
              <w:rFonts w:ascii="Verdana" w:hAnsi="Verdana" w:cs="Futura"/>
              <w:sz w:val="24"/>
              <w:szCs w:val="24"/>
              <w:lang w:val="nl-NL"/>
            </w:rPr>
            <w:t xml:space="preserve">inmiddels </w:t>
          </w:r>
          <w:r w:rsidR="00DD4484">
            <w:rPr>
              <w:rFonts w:ascii="Verdana" w:hAnsi="Verdana" w:cs="Futura"/>
              <w:sz w:val="24"/>
              <w:szCs w:val="24"/>
              <w:lang w:val="nl-NL"/>
            </w:rPr>
            <w:t>een soortgelijke motie aangenomen.</w:t>
          </w:r>
          <w:r w:rsidR="00DD4484">
            <w:rPr>
              <w:rStyle w:val="Voetnootmarkering"/>
              <w:rFonts w:ascii="Verdana" w:hAnsi="Verdana" w:cs="Futura"/>
              <w:sz w:val="24"/>
              <w:szCs w:val="24"/>
              <w:lang w:val="nl-NL"/>
            </w:rPr>
            <w:footnoteReference w:id="21"/>
          </w:r>
        </w:p>
      </w:sdtContent>
    </w:sdt>
    <w:p w14:paraId="2D78C0EC" w14:textId="1E908F11" w:rsidR="00DD4484" w:rsidRPr="006D2E2E" w:rsidRDefault="00DD4484">
      <w:pPr>
        <w:rPr>
          <w:rFonts w:ascii="Verdana" w:hAnsi="Verdana" w:cs="Futura"/>
          <w:sz w:val="24"/>
          <w:szCs w:val="24"/>
          <w:lang w:val="nl-NL"/>
        </w:rPr>
      </w:pPr>
    </w:p>
    <w:sectPr w:rsidR="00DD4484" w:rsidRPr="006D2E2E">
      <w:headerReference w:type="default" r:id="rId8"/>
      <w:headerReference w:type="first" r:id="rId9"/>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07512" w14:textId="77777777" w:rsidR="006136A6" w:rsidRDefault="006136A6">
      <w:r>
        <w:separator/>
      </w:r>
    </w:p>
  </w:endnote>
  <w:endnote w:type="continuationSeparator" w:id="0">
    <w:p w14:paraId="73AC0990" w14:textId="77777777" w:rsidR="006136A6" w:rsidRDefault="0061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Futura">
    <w:panose1 w:val="020B0602020204020303"/>
    <w:charset w:val="00"/>
    <w:family w:val="auto"/>
    <w:pitch w:val="variable"/>
    <w:sig w:usb0="80000067" w:usb1="00000000" w:usb2="00000000" w:usb3="00000000" w:csb0="000001FB"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99B64" w14:textId="77777777" w:rsidR="006136A6" w:rsidRDefault="006136A6">
      <w:r>
        <w:separator/>
      </w:r>
    </w:p>
  </w:footnote>
  <w:footnote w:type="continuationSeparator" w:id="0">
    <w:p w14:paraId="18FE9840" w14:textId="77777777" w:rsidR="006136A6" w:rsidRDefault="006136A6">
      <w:r>
        <w:continuationSeparator/>
      </w:r>
    </w:p>
  </w:footnote>
  <w:footnote w:id="1">
    <w:p w14:paraId="5D822822" w14:textId="0A7AA98F" w:rsidR="006136A6" w:rsidRPr="009048C3" w:rsidRDefault="006136A6">
      <w:pPr>
        <w:pStyle w:val="Voetnoottekst"/>
        <w:rPr>
          <w:lang w:val="en-US"/>
        </w:rPr>
      </w:pPr>
      <w:r>
        <w:rPr>
          <w:rStyle w:val="Voetnootmarkering"/>
        </w:rPr>
        <w:footnoteRef/>
      </w:r>
      <w:r>
        <w:t xml:space="preserve"> </w:t>
      </w:r>
      <w:r>
        <w:rPr>
          <w:lang w:val="en-US"/>
        </w:rPr>
        <w:t xml:space="preserve">Website Rijksoverheid: </w:t>
      </w:r>
      <w:hyperlink r:id="rId1" w:history="1">
        <w:r w:rsidRPr="00555F10">
          <w:rPr>
            <w:rStyle w:val="Hyperlink"/>
            <w:lang w:val="en-US"/>
          </w:rPr>
          <w:t>www.rijksoverheid.nl/onderwerpen/ttip-handelsovereenkomst-tussen-europese-unie-en-de-verenigde-staten</w:t>
        </w:r>
      </w:hyperlink>
      <w:r>
        <w:rPr>
          <w:lang w:val="en-US"/>
        </w:rPr>
        <w:t>.</w:t>
      </w:r>
    </w:p>
  </w:footnote>
  <w:footnote w:id="2">
    <w:p w14:paraId="2B9D6AA6" w14:textId="1EC7915E" w:rsidR="006136A6" w:rsidRPr="00AC5F4A" w:rsidRDefault="006136A6">
      <w:pPr>
        <w:pStyle w:val="Voetnoottekst"/>
        <w:rPr>
          <w:lang w:val="en-US"/>
        </w:rPr>
      </w:pPr>
      <w:r>
        <w:rPr>
          <w:rStyle w:val="Voetnootmarkering"/>
        </w:rPr>
        <w:footnoteRef/>
      </w:r>
      <w:r>
        <w:t xml:space="preserve"> </w:t>
      </w:r>
      <w:r>
        <w:rPr>
          <w:lang w:val="en-US"/>
        </w:rPr>
        <w:t xml:space="preserve">Website Rijksoverheid: </w:t>
      </w:r>
      <w:hyperlink r:id="rId2" w:history="1">
        <w:r w:rsidRPr="00555F10">
          <w:rPr>
            <w:rStyle w:val="Hyperlink"/>
            <w:lang w:val="en-US"/>
          </w:rPr>
          <w:t>www.rijksoverheid.nl/onderwerpen/ttip-handelsovereenkomst-tussen-europese-unie-en-de-verenigde-staten/waarom-handelsovereenkomst-transatlantic-trade-investment-partnership-ttip</w:t>
        </w:r>
      </w:hyperlink>
      <w:r>
        <w:rPr>
          <w:lang w:val="en-US"/>
        </w:rPr>
        <w:t>.</w:t>
      </w:r>
    </w:p>
  </w:footnote>
  <w:footnote w:id="3">
    <w:p w14:paraId="4F653809" w14:textId="3BEFEC1D" w:rsidR="006136A6" w:rsidRPr="00AC5F4A" w:rsidRDefault="006136A6">
      <w:pPr>
        <w:pStyle w:val="Voetnoottekst"/>
        <w:rPr>
          <w:lang w:val="en-US"/>
        </w:rPr>
      </w:pPr>
      <w:r>
        <w:rPr>
          <w:rStyle w:val="Voetnootmarkering"/>
        </w:rPr>
        <w:footnoteRef/>
      </w:r>
      <w:r>
        <w:t xml:space="preserve"> </w:t>
      </w:r>
      <w:r>
        <w:rPr>
          <w:lang w:val="en-US"/>
        </w:rPr>
        <w:t xml:space="preserve">Uitzending Een Vandaag </w:t>
      </w:r>
      <w:proofErr w:type="gramStart"/>
      <w:r>
        <w:rPr>
          <w:lang w:val="en-US"/>
        </w:rPr>
        <w:t>van</w:t>
      </w:r>
      <w:proofErr w:type="gramEnd"/>
      <w:r>
        <w:rPr>
          <w:lang w:val="en-US"/>
        </w:rPr>
        <w:t xml:space="preserve"> 9 juni 2015: </w:t>
      </w:r>
      <w:hyperlink r:id="rId3" w:history="1">
        <w:r w:rsidRPr="00AC5F4A">
          <w:rPr>
            <w:rStyle w:val="Hyperlink"/>
            <w:lang w:val="en-US"/>
          </w:rPr>
          <w:t>economie.eenvandaag.nl/tv-items/60035/europa_stemt_over_ttip_wat_denken_ondernemers_</w:t>
        </w:r>
      </w:hyperlink>
      <w:r>
        <w:rPr>
          <w:lang w:val="en-US"/>
        </w:rPr>
        <w:t>.</w:t>
      </w:r>
    </w:p>
  </w:footnote>
  <w:footnote w:id="4">
    <w:p w14:paraId="2D99EA29" w14:textId="5580163B" w:rsidR="006136A6" w:rsidRPr="00D15375" w:rsidRDefault="006136A6">
      <w:pPr>
        <w:pStyle w:val="Voetnoottekst"/>
        <w:rPr>
          <w:lang w:val="en-US"/>
        </w:rPr>
      </w:pPr>
      <w:r>
        <w:rPr>
          <w:rStyle w:val="Voetnootmarkering"/>
        </w:rPr>
        <w:footnoteRef/>
      </w:r>
      <w:r>
        <w:t xml:space="preserve"> </w:t>
      </w:r>
      <w:r>
        <w:t xml:space="preserve">RTL Nieuws: </w:t>
      </w:r>
      <w:hyperlink r:id="rId4" w:history="1">
        <w:r w:rsidRPr="00555F10">
          <w:rPr>
            <w:rStyle w:val="Hyperlink"/>
          </w:rPr>
          <w:t>www.rtlnieuws.nl/economie/home/vrijhandel-vs-eu-ttip-7-vragen</w:t>
        </w:r>
      </w:hyperlink>
      <w:r>
        <w:t>.</w:t>
      </w:r>
    </w:p>
  </w:footnote>
  <w:footnote w:id="5">
    <w:p w14:paraId="0ABE13D3" w14:textId="7E332F46" w:rsidR="006136A6" w:rsidRPr="00BB5492" w:rsidRDefault="006136A6">
      <w:pPr>
        <w:pStyle w:val="Voetnoottekst"/>
        <w:rPr>
          <w:lang w:val="en-US"/>
        </w:rPr>
      </w:pPr>
      <w:r>
        <w:rPr>
          <w:rStyle w:val="Voetnootmarkering"/>
        </w:rPr>
        <w:footnoteRef/>
      </w:r>
      <w:r>
        <w:t xml:space="preserve"> </w:t>
      </w:r>
      <w:r>
        <w:t xml:space="preserve">Website Rijksoverheid: </w:t>
      </w:r>
      <w:hyperlink r:id="rId5" w:history="1">
        <w:r w:rsidRPr="00555F10">
          <w:rPr>
            <w:rStyle w:val="Hyperlink"/>
          </w:rPr>
          <w:t>www.rijksoverheid.nl/bestanden/documenten-en-publicaties/kamerstukken/2014/04/22/aanbiedingsbrief-bij-de-brief-over-het-transatlantic-trade-investment-partnership-ttip/aanbiedingsbrief-bij-de-brief-over-het-transatlantic-trade-investment-partnership-ttip.pdf</w:t>
        </w:r>
      </w:hyperlink>
      <w:r>
        <w:t>.</w:t>
      </w:r>
    </w:p>
  </w:footnote>
  <w:footnote w:id="6">
    <w:p w14:paraId="72B88FA8" w14:textId="1FA26A15" w:rsidR="006136A6" w:rsidRPr="0088682B" w:rsidRDefault="006136A6">
      <w:pPr>
        <w:pStyle w:val="Voetnoottekst"/>
        <w:rPr>
          <w:lang w:val="en-US"/>
        </w:rPr>
      </w:pPr>
      <w:r>
        <w:rPr>
          <w:rStyle w:val="Voetnootmarkering"/>
        </w:rPr>
        <w:footnoteRef/>
      </w:r>
      <w:r>
        <w:t xml:space="preserve"> </w:t>
      </w:r>
      <w:r>
        <w:rPr>
          <w:lang w:val="en-US"/>
        </w:rPr>
        <w:t xml:space="preserve">De Volkskrant: </w:t>
      </w:r>
      <w:hyperlink r:id="rId6" w:history="1">
        <w:r w:rsidRPr="00555F10">
          <w:rPr>
            <w:rStyle w:val="Hyperlink"/>
            <w:lang w:val="en-US"/>
          </w:rPr>
          <w:t>www.volkskrant.nl/dossier-derk-jan-eppink/amerikaanse-toestanden-ttip-biedt-europa-juist-enorme-kansen~a3986748/</w:t>
        </w:r>
      </w:hyperlink>
      <w:r>
        <w:rPr>
          <w:lang w:val="en-US"/>
        </w:rPr>
        <w:t>.</w:t>
      </w:r>
    </w:p>
  </w:footnote>
  <w:footnote w:id="7">
    <w:p w14:paraId="759DDC2F" w14:textId="3F96E218" w:rsidR="006136A6" w:rsidRPr="00C81E72" w:rsidRDefault="006136A6">
      <w:pPr>
        <w:pStyle w:val="Voetnoottekst"/>
        <w:rPr>
          <w:lang w:val="en-US"/>
        </w:rPr>
      </w:pPr>
      <w:r>
        <w:rPr>
          <w:rStyle w:val="Voetnootmarkering"/>
        </w:rPr>
        <w:footnoteRef/>
      </w:r>
      <w:r>
        <w:t xml:space="preserve"> </w:t>
      </w:r>
      <w:r>
        <w:t xml:space="preserve">Zie noot 4 en Website Rijksoverheid: </w:t>
      </w:r>
      <w:hyperlink r:id="rId7" w:history="1">
        <w:r w:rsidRPr="00555F10">
          <w:rPr>
            <w:rStyle w:val="Hyperlink"/>
          </w:rPr>
          <w:t>www.rijksoverheid.nl/onderwerpen/ttip-handelsovereenkomst-tussen-europese-unie-en-de-verenigde-staten/waarom-handelsovereenkomst-transatlantic-trade-investment-partnership-ttip</w:t>
        </w:r>
      </w:hyperlink>
      <w:r>
        <w:t>.</w:t>
      </w:r>
    </w:p>
  </w:footnote>
  <w:footnote w:id="8">
    <w:p w14:paraId="3FFC5D27" w14:textId="119536BB" w:rsidR="006136A6" w:rsidRPr="00C81E72" w:rsidRDefault="006136A6">
      <w:pPr>
        <w:pStyle w:val="Voetnoottekst"/>
        <w:rPr>
          <w:lang w:val="en-US"/>
        </w:rPr>
      </w:pPr>
      <w:r>
        <w:rPr>
          <w:rStyle w:val="Voetnootmarkering"/>
        </w:rPr>
        <w:footnoteRef/>
      </w:r>
      <w:r>
        <w:t xml:space="preserve"> </w:t>
      </w:r>
      <w:r>
        <w:t xml:space="preserve">Website FNV: </w:t>
      </w:r>
      <w:hyperlink r:id="rId8" w:history="1">
        <w:r w:rsidRPr="00555F10">
          <w:rPr>
            <w:rStyle w:val="Hyperlink"/>
          </w:rPr>
          <w:t>www.fnv.nl/site/nieuws/nieuwsberichten/970113/1014921/Brief_TTIP_10-03-2015.pdf</w:t>
        </w:r>
      </w:hyperlink>
      <w:r>
        <w:t>.</w:t>
      </w:r>
    </w:p>
  </w:footnote>
  <w:footnote w:id="9">
    <w:p w14:paraId="0D488F4E" w14:textId="7A59F93A" w:rsidR="006136A6" w:rsidRPr="00752C72" w:rsidRDefault="006136A6">
      <w:pPr>
        <w:pStyle w:val="Voetnoottekst"/>
        <w:rPr>
          <w:lang w:val="en-US"/>
        </w:rPr>
      </w:pPr>
      <w:r>
        <w:rPr>
          <w:rStyle w:val="Voetnootmarkering"/>
        </w:rPr>
        <w:footnoteRef/>
      </w:r>
      <w:r>
        <w:t xml:space="preserve"> </w:t>
      </w:r>
      <w:r>
        <w:rPr>
          <w:lang w:val="en-US"/>
        </w:rPr>
        <w:t xml:space="preserve">RTL Nieuws: </w:t>
      </w:r>
      <w:hyperlink r:id="rId9" w:history="1">
        <w:r w:rsidRPr="00555F10">
          <w:rPr>
            <w:rStyle w:val="Hyperlink"/>
            <w:lang w:val="en-US"/>
          </w:rPr>
          <w:t>www.rtlnieuws.nl/economie/home/ttip-niet-het-antwoord-op-stagnatie-europa</w:t>
        </w:r>
      </w:hyperlink>
      <w:r>
        <w:rPr>
          <w:lang w:val="en-US"/>
        </w:rPr>
        <w:t>.</w:t>
      </w:r>
    </w:p>
  </w:footnote>
  <w:footnote w:id="10">
    <w:p w14:paraId="39381EE1" w14:textId="72F52B03" w:rsidR="006136A6" w:rsidRPr="00061EA6" w:rsidRDefault="006136A6">
      <w:pPr>
        <w:pStyle w:val="Voetnoottekst"/>
        <w:rPr>
          <w:lang w:val="en-US"/>
        </w:rPr>
      </w:pPr>
      <w:r>
        <w:rPr>
          <w:rStyle w:val="Voetnootmarkering"/>
        </w:rPr>
        <w:footnoteRef/>
      </w:r>
      <w:r>
        <w:t xml:space="preserve"> </w:t>
      </w:r>
      <w:r>
        <w:t>Zie noot 7.</w:t>
      </w:r>
    </w:p>
  </w:footnote>
  <w:footnote w:id="11">
    <w:p w14:paraId="431EC018" w14:textId="34CCBA22" w:rsidR="006136A6" w:rsidRPr="00061EA6" w:rsidRDefault="006136A6">
      <w:pPr>
        <w:pStyle w:val="Voetnoottekst"/>
        <w:rPr>
          <w:lang w:val="en-US"/>
        </w:rPr>
      </w:pPr>
      <w:r>
        <w:rPr>
          <w:rStyle w:val="Voetnootmarkering"/>
        </w:rPr>
        <w:footnoteRef/>
      </w:r>
      <w:r>
        <w:t xml:space="preserve"> </w:t>
      </w:r>
      <w:r>
        <w:t xml:space="preserve">Website CNV: </w:t>
      </w:r>
      <w:hyperlink r:id="rId10" w:history="1">
        <w:r w:rsidRPr="00555F10">
          <w:rPr>
            <w:rStyle w:val="Hyperlink"/>
          </w:rPr>
          <w:t>www.cnv.nl/actueel/nieuws/nieuwsdetail/cnv-ttip-moet-in-ieder-geval-de-europese-norm-van-werknemersrechten-erkennen/</w:t>
        </w:r>
      </w:hyperlink>
      <w:r>
        <w:t>.</w:t>
      </w:r>
    </w:p>
  </w:footnote>
  <w:footnote w:id="12">
    <w:p w14:paraId="6A2B67D1" w14:textId="3B76528C" w:rsidR="006136A6" w:rsidRPr="002F53B5" w:rsidRDefault="006136A6">
      <w:pPr>
        <w:pStyle w:val="Voetnoottekst"/>
        <w:rPr>
          <w:lang w:val="en-US"/>
        </w:rPr>
      </w:pPr>
      <w:r>
        <w:rPr>
          <w:rStyle w:val="Voetnootmarkering"/>
        </w:rPr>
        <w:footnoteRef/>
      </w:r>
      <w:r>
        <w:t xml:space="preserve"> </w:t>
      </w:r>
      <w:r>
        <w:t xml:space="preserve">Website Nederlandse Melkveehouders Vakbond: </w:t>
      </w:r>
      <w:hyperlink r:id="rId11" w:history="1">
        <w:r w:rsidRPr="00555F10">
          <w:rPr>
            <w:rStyle w:val="Hyperlink"/>
          </w:rPr>
          <w:t>www.nmv.nu/index.php?content=9&amp;id=729</w:t>
        </w:r>
      </w:hyperlink>
      <w:r>
        <w:t>.</w:t>
      </w:r>
    </w:p>
  </w:footnote>
  <w:footnote w:id="13">
    <w:p w14:paraId="2DFA571B" w14:textId="2D819F58" w:rsidR="006136A6" w:rsidRPr="003F5C74" w:rsidRDefault="006136A6">
      <w:pPr>
        <w:pStyle w:val="Voetnoottekst"/>
        <w:rPr>
          <w:lang w:val="en-US"/>
        </w:rPr>
      </w:pPr>
      <w:r>
        <w:rPr>
          <w:rStyle w:val="Voetnootmarkering"/>
        </w:rPr>
        <w:footnoteRef/>
      </w:r>
      <w:r>
        <w:t xml:space="preserve"> </w:t>
      </w:r>
      <w:r>
        <w:rPr>
          <w:lang w:val="en-US"/>
        </w:rPr>
        <w:t xml:space="preserve">Website European University Association: </w:t>
      </w:r>
      <w:hyperlink r:id="rId12" w:history="1">
        <w:r w:rsidRPr="00555F10">
          <w:rPr>
            <w:rStyle w:val="Hyperlink"/>
            <w:lang w:val="en-US"/>
          </w:rPr>
          <w:t>www.eua.be/Libraries/Press/TTIP_Release_3.sflb.ashx</w:t>
        </w:r>
      </w:hyperlink>
      <w:r>
        <w:rPr>
          <w:lang w:val="en-US"/>
        </w:rPr>
        <w:t xml:space="preserve"> en ScienceGuide: </w:t>
      </w:r>
      <w:hyperlink r:id="rId13" w:history="1">
        <w:r w:rsidRPr="00555F10">
          <w:rPr>
            <w:rStyle w:val="Hyperlink"/>
            <w:lang w:val="en-US"/>
          </w:rPr>
          <w:t>www.scienceguide.nl/201502/wo-in-verzet-tegen-ttip.aspx</w:t>
        </w:r>
      </w:hyperlink>
      <w:r>
        <w:rPr>
          <w:lang w:val="en-US"/>
        </w:rPr>
        <w:t>.</w:t>
      </w:r>
    </w:p>
  </w:footnote>
  <w:footnote w:id="14">
    <w:p w14:paraId="705AF38C" w14:textId="424C3ADA" w:rsidR="006136A6" w:rsidRPr="000B5D34" w:rsidRDefault="006136A6">
      <w:pPr>
        <w:pStyle w:val="Voetnoottekst"/>
        <w:rPr>
          <w:lang w:val="en-US"/>
        </w:rPr>
      </w:pPr>
      <w:r>
        <w:rPr>
          <w:rStyle w:val="Voetnootmarkering"/>
        </w:rPr>
        <w:footnoteRef/>
      </w:r>
      <w:r>
        <w:t xml:space="preserve"> </w:t>
      </w:r>
      <w:r>
        <w:rPr>
          <w:lang w:val="en-US"/>
        </w:rPr>
        <w:t xml:space="preserve">Website Greenpeace: </w:t>
      </w:r>
      <w:hyperlink r:id="rId14" w:history="1">
        <w:r w:rsidRPr="00555F10">
          <w:rPr>
            <w:rStyle w:val="Hyperlink"/>
            <w:lang w:val="en-US"/>
          </w:rPr>
          <w:t>www.greenpeace.nl/Global/nederland/image/2011/publicaties/Executive%20summery_1.pdf</w:t>
        </w:r>
      </w:hyperlink>
      <w:r>
        <w:rPr>
          <w:lang w:val="en-US"/>
        </w:rPr>
        <w:t>.</w:t>
      </w:r>
    </w:p>
  </w:footnote>
  <w:footnote w:id="15">
    <w:p w14:paraId="5E98B527" w14:textId="66255538" w:rsidR="006136A6" w:rsidRPr="00BA7B2F" w:rsidRDefault="006136A6">
      <w:pPr>
        <w:pStyle w:val="Voetnoottekst"/>
        <w:rPr>
          <w:lang w:val="en-US"/>
        </w:rPr>
      </w:pPr>
      <w:r>
        <w:rPr>
          <w:rStyle w:val="Voetnootmarkering"/>
        </w:rPr>
        <w:footnoteRef/>
      </w:r>
      <w:r>
        <w:t xml:space="preserve"> </w:t>
      </w:r>
      <w:r>
        <w:t xml:space="preserve">NRC Q: </w:t>
      </w:r>
      <w:hyperlink r:id="rId15" w:history="1">
        <w:r w:rsidRPr="00555F10">
          <w:rPr>
            <w:rStyle w:val="Hyperlink"/>
          </w:rPr>
          <w:t>www.nrcq.nl/2015/04/03/vijf-redenen-waarom-dat-ttip-jou-iets-moet-uitmaken</w:t>
        </w:r>
      </w:hyperlink>
      <w:r>
        <w:t xml:space="preserve">. Zie ook </w:t>
      </w:r>
      <w:hyperlink r:id="rId16" w:history="1">
        <w:r w:rsidRPr="00555F10">
          <w:rPr>
            <w:rStyle w:val="Hyperlink"/>
          </w:rPr>
          <w:t>www.huffingtonpost.com/2014/05/19/trade-fracking_n_5340420.html</w:t>
        </w:r>
      </w:hyperlink>
      <w:r>
        <w:t>.</w:t>
      </w:r>
    </w:p>
  </w:footnote>
  <w:footnote w:id="16">
    <w:p w14:paraId="109AD6CF" w14:textId="7D1CD08B" w:rsidR="006136A6" w:rsidRPr="0090382B" w:rsidRDefault="006136A6">
      <w:pPr>
        <w:pStyle w:val="Voetnoottekst"/>
        <w:rPr>
          <w:lang w:val="en-US"/>
        </w:rPr>
      </w:pPr>
      <w:r>
        <w:rPr>
          <w:rStyle w:val="Voetnootmarkering"/>
        </w:rPr>
        <w:footnoteRef/>
      </w:r>
      <w:r>
        <w:t xml:space="preserve"> </w:t>
      </w:r>
      <w:r>
        <w:rPr>
          <w:lang w:val="en-US"/>
        </w:rPr>
        <w:t xml:space="preserve">Website Public Citizen: </w:t>
      </w:r>
      <w:hyperlink r:id="rId17" w:history="1">
        <w:r w:rsidRPr="00555F10">
          <w:rPr>
            <w:rStyle w:val="Hyperlink"/>
            <w:lang w:val="en-US"/>
          </w:rPr>
          <w:t>www.citizen.org/documents/investor-state-chart.pdf</w:t>
        </w:r>
      </w:hyperlink>
      <w:r>
        <w:rPr>
          <w:lang w:val="en-US"/>
        </w:rPr>
        <w:t>.</w:t>
      </w:r>
    </w:p>
  </w:footnote>
  <w:footnote w:id="17">
    <w:p w14:paraId="39DE7846" w14:textId="12B6BE0E" w:rsidR="006136A6" w:rsidRPr="00242220" w:rsidRDefault="006136A6">
      <w:pPr>
        <w:pStyle w:val="Voetnoottekst"/>
        <w:rPr>
          <w:lang w:val="en-US"/>
        </w:rPr>
      </w:pPr>
      <w:r>
        <w:rPr>
          <w:rStyle w:val="Voetnootmarkering"/>
        </w:rPr>
        <w:footnoteRef/>
      </w:r>
      <w:r>
        <w:t xml:space="preserve"> </w:t>
      </w:r>
      <w:r>
        <w:rPr>
          <w:lang w:val="en-US"/>
        </w:rPr>
        <w:t xml:space="preserve">Website Binnenlands Bestuur: </w:t>
      </w:r>
      <w:hyperlink r:id="rId18" w:history="1">
        <w:r w:rsidRPr="00555F10">
          <w:rPr>
            <w:rStyle w:val="Hyperlink"/>
            <w:lang w:val="en-US"/>
          </w:rPr>
          <w:t>www.binnenlandsbestuur.nl/financien/nieuws/ttip-vormt-zowel-gevaar-als-kans-voor-gemeenten.9477639.lynkx</w:t>
        </w:r>
      </w:hyperlink>
      <w:r>
        <w:rPr>
          <w:lang w:val="en-US"/>
        </w:rPr>
        <w:t>.</w:t>
      </w:r>
    </w:p>
  </w:footnote>
  <w:footnote w:id="18">
    <w:p w14:paraId="35D05779" w14:textId="37A0CBEC" w:rsidR="006136A6" w:rsidRPr="00E13380" w:rsidRDefault="006136A6">
      <w:pPr>
        <w:pStyle w:val="Voetnoottekst"/>
        <w:rPr>
          <w:lang w:val="en-US"/>
        </w:rPr>
      </w:pPr>
      <w:r>
        <w:rPr>
          <w:rStyle w:val="Voetnootmarkering"/>
        </w:rPr>
        <w:footnoteRef/>
      </w:r>
      <w:r>
        <w:t xml:space="preserve"> </w:t>
      </w:r>
      <w:r>
        <w:t xml:space="preserve">Aangenomen </w:t>
      </w:r>
      <w:r>
        <w:rPr>
          <w:lang w:val="en-US"/>
        </w:rPr>
        <w:t xml:space="preserve">motie Stad Brussel: </w:t>
      </w:r>
      <w:hyperlink r:id="rId19" w:history="1">
        <w:r w:rsidRPr="00555F10">
          <w:rPr>
            <w:rStyle w:val="Hyperlink"/>
            <w:lang w:val="en-US"/>
          </w:rPr>
          <w:t>nl.scribd.com/doc/253284038/Aangenomen-Motie-Gemeenteraad-Brussel-Betreffende-TTIP</w:t>
        </w:r>
      </w:hyperlink>
      <w:r>
        <w:rPr>
          <w:lang w:val="en-US"/>
        </w:rPr>
        <w:t>.</w:t>
      </w:r>
    </w:p>
  </w:footnote>
  <w:footnote w:id="19">
    <w:p w14:paraId="378D03BD" w14:textId="534BB746" w:rsidR="006136A6" w:rsidRPr="00A77902" w:rsidRDefault="006136A6">
      <w:pPr>
        <w:pStyle w:val="Voetnoottekst"/>
        <w:rPr>
          <w:lang w:val="en-US"/>
        </w:rPr>
      </w:pPr>
      <w:r>
        <w:rPr>
          <w:rStyle w:val="Voetnootmarkering"/>
        </w:rPr>
        <w:footnoteRef/>
      </w:r>
      <w:r>
        <w:t xml:space="preserve"> </w:t>
      </w:r>
      <w:r>
        <w:t xml:space="preserve">Website Binnenlands Bestuur: </w:t>
      </w:r>
      <w:hyperlink r:id="rId20" w:history="1">
        <w:r w:rsidRPr="00555F10">
          <w:rPr>
            <w:rStyle w:val="Hyperlink"/>
          </w:rPr>
          <w:t>www.binnenlandsbestuur.nl/financien/nieuws/nederlandse-lokale-overheden-hebben-geen-benul.9471685.lynkx</w:t>
        </w:r>
      </w:hyperlink>
      <w:r>
        <w:t xml:space="preserve"> en </w:t>
      </w:r>
      <w:hyperlink r:id="rId21" w:history="1">
        <w:r w:rsidRPr="00555F10">
          <w:rPr>
            <w:rStyle w:val="Hyperlink"/>
          </w:rPr>
          <w:t>www.binnenlandsbestuur.nl/bestuur-en-organisatie/nieuws/lokale-overheden-kunnen-inspraak-bij-ttip.9475486.lynkx</w:t>
        </w:r>
      </w:hyperlink>
      <w:r>
        <w:t>.</w:t>
      </w:r>
    </w:p>
  </w:footnote>
  <w:footnote w:id="20">
    <w:p w14:paraId="4718B200" w14:textId="247A50E6" w:rsidR="006136A6" w:rsidRPr="00A77902" w:rsidRDefault="006136A6">
      <w:pPr>
        <w:pStyle w:val="Voetnoottekst"/>
        <w:rPr>
          <w:lang w:val="en-US"/>
        </w:rPr>
      </w:pPr>
      <w:r>
        <w:rPr>
          <w:rStyle w:val="Voetnootmarkering"/>
        </w:rPr>
        <w:footnoteRef/>
      </w:r>
      <w:r>
        <w:t xml:space="preserve"> </w:t>
      </w:r>
      <w:r>
        <w:t>Zie noot 18.</w:t>
      </w:r>
    </w:p>
  </w:footnote>
  <w:footnote w:id="21">
    <w:p w14:paraId="1311399D" w14:textId="622E5C4D" w:rsidR="006136A6" w:rsidRPr="00DD4484" w:rsidRDefault="006136A6">
      <w:pPr>
        <w:pStyle w:val="Voetnoottekst"/>
        <w:rPr>
          <w:lang w:val="en-US"/>
        </w:rPr>
      </w:pPr>
      <w:r>
        <w:rPr>
          <w:rStyle w:val="Voetnootmarkering"/>
        </w:rPr>
        <w:footnoteRef/>
      </w:r>
      <w:r>
        <w:t xml:space="preserve"> </w:t>
      </w:r>
      <w:r>
        <w:rPr>
          <w:lang w:val="en-US"/>
        </w:rPr>
        <w:t xml:space="preserve">Website No TTIP: </w:t>
      </w:r>
      <w:hyperlink r:id="rId22" w:history="1">
        <w:r w:rsidRPr="00555F10">
          <w:rPr>
            <w:rStyle w:val="Hyperlink"/>
            <w:lang w:val="en-US"/>
          </w:rPr>
          <w:t>http://nottip.esy.es/?dir-item</w:t>
        </w:r>
      </w:hyperlink>
      <w:r>
        <w:rPr>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10207"/>
      <w:gridCol w:w="262"/>
    </w:tblGrid>
    <w:tr w:rsidR="006136A6" w14:paraId="319CE636" w14:textId="77777777">
      <w:trPr>
        <w:trHeight w:hRule="exact" w:val="864"/>
      </w:trPr>
      <w:tc>
        <w:tcPr>
          <w:tcW w:w="10530" w:type="dxa"/>
        </w:tcPr>
        <w:p w14:paraId="20E556CB" w14:textId="77777777" w:rsidR="006136A6" w:rsidRDefault="006136A6">
          <w:pPr>
            <w:pStyle w:val="Koptekst"/>
          </w:pPr>
          <w:r>
            <w:fldChar w:fldCharType="begin"/>
          </w:r>
          <w:r>
            <w:instrText>page</w:instrText>
          </w:r>
          <w:r>
            <w:fldChar w:fldCharType="separate"/>
          </w:r>
          <w:r w:rsidR="006D0041">
            <w:rPr>
              <w:noProof/>
            </w:rPr>
            <w:t>3</w:t>
          </w:r>
          <w:r>
            <w:rPr>
              <w:noProof/>
            </w:rPr>
            <w:fldChar w:fldCharType="end"/>
          </w:r>
        </w:p>
      </w:tc>
      <w:tc>
        <w:tcPr>
          <w:tcW w:w="270" w:type="dxa"/>
          <w:shd w:val="clear" w:color="auto" w:fill="990000" w:themeFill="accent1"/>
        </w:tcPr>
        <w:p w14:paraId="193F6F48" w14:textId="77777777" w:rsidR="006136A6" w:rsidRDefault="006136A6"/>
      </w:tc>
    </w:tr>
  </w:tbl>
  <w:p w14:paraId="6B388346" w14:textId="77777777" w:rsidR="006136A6" w:rsidRDefault="006136A6">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6639"/>
      <w:gridCol w:w="3830"/>
    </w:tblGrid>
    <w:tr w:rsidR="006136A6" w14:paraId="4630A1CC" w14:textId="77777777">
      <w:tc>
        <w:tcPr>
          <w:tcW w:w="6930" w:type="dxa"/>
        </w:tcPr>
        <w:p w14:paraId="149C193D" w14:textId="77777777" w:rsidR="006136A6" w:rsidRDefault="006136A6" w:rsidP="006D4C55">
          <w:pPr>
            <w:pStyle w:val="Header-Left"/>
            <w:ind w:left="0"/>
          </w:pPr>
          <w:r>
            <w:rPr>
              <w:noProof/>
              <w:lang w:val="en-US" w:eastAsia="nl-NL"/>
            </w:rPr>
            <w:drawing>
              <wp:inline distT="0" distB="0" distL="0" distR="0" wp14:anchorId="20C76FC2" wp14:editId="1E173221">
                <wp:extent cx="2508337" cy="442543"/>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vdA Tiel.jpg"/>
                        <pic:cNvPicPr/>
                      </pic:nvPicPr>
                      <pic:blipFill>
                        <a:blip r:embed="rId1">
                          <a:extLst>
                            <a:ext uri="{28A0092B-C50C-407E-A947-70E740481C1C}">
                              <a14:useLocalDpi xmlns:a14="http://schemas.microsoft.com/office/drawing/2010/main" val="0"/>
                            </a:ext>
                          </a:extLst>
                        </a:blip>
                        <a:stretch>
                          <a:fillRect/>
                        </a:stretch>
                      </pic:blipFill>
                      <pic:spPr>
                        <a:xfrm>
                          <a:off x="0" y="0"/>
                          <a:ext cx="2514380" cy="443609"/>
                        </a:xfrm>
                        <a:prstGeom prst="rect">
                          <a:avLst/>
                        </a:prstGeom>
                      </pic:spPr>
                    </pic:pic>
                  </a:graphicData>
                </a:graphic>
              </wp:inline>
            </w:drawing>
          </w:r>
        </w:p>
      </w:tc>
      <w:tc>
        <w:tcPr>
          <w:tcW w:w="3870" w:type="dxa"/>
          <w:shd w:val="clear" w:color="auto" w:fill="990000" w:themeFill="accent1"/>
        </w:tcPr>
        <w:p w14:paraId="4380FB2C" w14:textId="77777777" w:rsidR="006136A6" w:rsidRDefault="006136A6" w:rsidP="000576C4">
          <w:pPr>
            <w:pStyle w:val="Header-Right"/>
            <w:tabs>
              <w:tab w:val="left" w:pos="272"/>
              <w:tab w:val="right" w:pos="3520"/>
            </w:tabs>
            <w:jc w:val="left"/>
          </w:pPr>
          <w:r>
            <w:rPr>
              <w:lang w:val="nl-NL"/>
            </w:rPr>
            <w:tab/>
          </w:r>
          <w:r>
            <w:rPr>
              <w:lang w:val="nl-NL"/>
            </w:rPr>
            <w:tab/>
          </w:r>
          <w:r>
            <w:rPr>
              <w:lang w:val="nl-NL"/>
            </w:rPr>
            <w:t>Memo</w:t>
          </w:r>
        </w:p>
      </w:tc>
    </w:tr>
  </w:tbl>
  <w:p w14:paraId="52BBEEA4" w14:textId="77777777" w:rsidR="006136A6" w:rsidRDefault="006136A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C6324A"/>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7116C566"/>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924CE6CC"/>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34D6631C"/>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F8FC5FC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14F45CFA"/>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46EA02C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0610F344"/>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2010748A"/>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7B8ACE86"/>
    <w:lvl w:ilvl="0">
      <w:start w:val="1"/>
      <w:numFmt w:val="bullet"/>
      <w:lvlText w:val=""/>
      <w:lvlJc w:val="left"/>
      <w:pPr>
        <w:tabs>
          <w:tab w:val="num" w:pos="360"/>
        </w:tabs>
        <w:ind w:left="360" w:hanging="360"/>
      </w:pPr>
      <w:rPr>
        <w:rFonts w:ascii="Symbol" w:hAnsi="Symbol" w:hint="default"/>
      </w:rPr>
    </w:lvl>
  </w:abstractNum>
  <w:abstractNum w:abstractNumId="10">
    <w:nsid w:val="3D603DB4"/>
    <w:multiLevelType w:val="hybridMultilevel"/>
    <w:tmpl w:val="F80A5E0A"/>
    <w:lvl w:ilvl="0" w:tplc="76F4D59A">
      <w:start w:val="4"/>
      <w:numFmt w:val="bullet"/>
      <w:lvlText w:val=""/>
      <w:lvlJc w:val="left"/>
      <w:pPr>
        <w:ind w:left="720" w:hanging="360"/>
      </w:pPr>
      <w:rPr>
        <w:rFonts w:ascii="Symbol" w:eastAsiaTheme="minorEastAsia" w:hAnsi="Symbol" w:cs="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4259D"/>
    <w:multiLevelType w:val="hybridMultilevel"/>
    <w:tmpl w:val="456EE732"/>
    <w:lvl w:ilvl="0" w:tplc="568CA090">
      <w:start w:val="5"/>
      <w:numFmt w:val="bullet"/>
      <w:lvlText w:val=""/>
      <w:lvlJc w:val="left"/>
      <w:pPr>
        <w:ind w:left="720" w:hanging="360"/>
      </w:pPr>
      <w:rPr>
        <w:rFonts w:ascii="Symbol" w:eastAsiaTheme="minorEastAsia" w:hAnsi="Symbol" w:cs="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attachedTemplate r:id="rId1"/>
  <w:defaultTabStop w:val="720"/>
  <w:hyphenationZone w:val="425"/>
  <w:drawingGridHorizontalSpacing w:val="9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D4C55"/>
    <w:rsid w:val="00047A96"/>
    <w:rsid w:val="000576C4"/>
    <w:rsid w:val="0006056C"/>
    <w:rsid w:val="00061EA6"/>
    <w:rsid w:val="000B5D34"/>
    <w:rsid w:val="001076D8"/>
    <w:rsid w:val="001E3E30"/>
    <w:rsid w:val="00235843"/>
    <w:rsid w:val="00242220"/>
    <w:rsid w:val="002470F3"/>
    <w:rsid w:val="00291E09"/>
    <w:rsid w:val="002E3B6E"/>
    <w:rsid w:val="002F53B5"/>
    <w:rsid w:val="003F5C74"/>
    <w:rsid w:val="004042E3"/>
    <w:rsid w:val="0060535A"/>
    <w:rsid w:val="006136A6"/>
    <w:rsid w:val="006A5132"/>
    <w:rsid w:val="006D0041"/>
    <w:rsid w:val="006D2E2E"/>
    <w:rsid w:val="006D4C55"/>
    <w:rsid w:val="006E65BF"/>
    <w:rsid w:val="00752C72"/>
    <w:rsid w:val="007D0E51"/>
    <w:rsid w:val="007F12C8"/>
    <w:rsid w:val="00845B07"/>
    <w:rsid w:val="0088682B"/>
    <w:rsid w:val="0090382B"/>
    <w:rsid w:val="009048C3"/>
    <w:rsid w:val="00957C09"/>
    <w:rsid w:val="009E5B4F"/>
    <w:rsid w:val="00A77902"/>
    <w:rsid w:val="00AC5F4A"/>
    <w:rsid w:val="00B330AD"/>
    <w:rsid w:val="00B74D7C"/>
    <w:rsid w:val="00BA7B2F"/>
    <w:rsid w:val="00BB5492"/>
    <w:rsid w:val="00BC52C6"/>
    <w:rsid w:val="00C429A9"/>
    <w:rsid w:val="00C81E72"/>
    <w:rsid w:val="00CF0FE2"/>
    <w:rsid w:val="00D15375"/>
    <w:rsid w:val="00D55013"/>
    <w:rsid w:val="00DD4484"/>
    <w:rsid w:val="00DF706E"/>
    <w:rsid w:val="00E05013"/>
    <w:rsid w:val="00E13380"/>
    <w:rsid w:val="00EB758C"/>
    <w:rsid w:val="00EE34FF"/>
    <w:rsid w:val="00F560B9"/>
    <w:rsid w:val="00F6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DA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18"/>
    </w:rPr>
  </w:style>
  <w:style w:type="paragraph" w:styleId="Kop1">
    <w:name w:val="heading 1"/>
    <w:basedOn w:val="Normaal"/>
    <w:next w:val="Normaal"/>
    <w:link w:val="Kop1Teken"/>
    <w:qFormat/>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Kop2">
    <w:name w:val="heading 2"/>
    <w:basedOn w:val="Normaal"/>
    <w:next w:val="Normaal"/>
    <w:link w:val="Kop2Teken"/>
    <w:semiHidden/>
    <w:unhideWhenUsed/>
    <w:qFormat/>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Kop3">
    <w:name w:val="heading 3"/>
    <w:basedOn w:val="Normaal"/>
    <w:next w:val="Normaal"/>
    <w:link w:val="Kop3Teken"/>
    <w:semiHidden/>
    <w:unhideWhenUsed/>
    <w:qFormat/>
    <w:pPr>
      <w:keepNext/>
      <w:keepLines/>
      <w:spacing w:before="200"/>
      <w:outlineLvl w:val="2"/>
    </w:pPr>
    <w:rPr>
      <w:rFonts w:asciiTheme="majorHAnsi" w:eastAsiaTheme="majorEastAsia" w:hAnsiTheme="majorHAnsi" w:cstheme="majorBidi"/>
      <w:b/>
      <w:bCs/>
      <w:color w:val="990000" w:themeColor="accent1"/>
    </w:rPr>
  </w:style>
  <w:style w:type="paragraph" w:styleId="Kop4">
    <w:name w:val="heading 4"/>
    <w:basedOn w:val="Normaal"/>
    <w:next w:val="Normaal"/>
    <w:link w:val="Kop4Teken"/>
    <w:semiHidden/>
    <w:unhideWhenUsed/>
    <w:qFormat/>
    <w:pPr>
      <w:keepNext/>
      <w:keepLines/>
      <w:spacing w:before="200"/>
      <w:outlineLvl w:val="3"/>
    </w:pPr>
    <w:rPr>
      <w:rFonts w:asciiTheme="majorHAnsi" w:eastAsiaTheme="majorEastAsia" w:hAnsiTheme="majorHAnsi" w:cstheme="majorBidi"/>
      <w:b/>
      <w:bCs/>
      <w:i/>
      <w:iCs/>
      <w:color w:val="990000" w:themeColor="accent1"/>
    </w:rPr>
  </w:style>
  <w:style w:type="paragraph" w:styleId="Kop5">
    <w:name w:val="heading 5"/>
    <w:basedOn w:val="Normaal"/>
    <w:next w:val="Normaal"/>
    <w:link w:val="Kop5Teken"/>
    <w:semiHidden/>
    <w:unhideWhenUsed/>
    <w:qFormat/>
    <w:pPr>
      <w:keepNext/>
      <w:keepLines/>
      <w:spacing w:before="200"/>
      <w:outlineLvl w:val="4"/>
    </w:pPr>
    <w:rPr>
      <w:rFonts w:asciiTheme="majorHAnsi" w:eastAsiaTheme="majorEastAsia" w:hAnsiTheme="majorHAnsi" w:cstheme="majorBidi"/>
      <w:color w:val="4C0000" w:themeColor="accent1" w:themeShade="7F"/>
    </w:rPr>
  </w:style>
  <w:style w:type="paragraph" w:styleId="Kop6">
    <w:name w:val="heading 6"/>
    <w:basedOn w:val="Normaal"/>
    <w:next w:val="Normaal"/>
    <w:link w:val="Kop6Teken"/>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Kop7">
    <w:name w:val="heading 7"/>
    <w:basedOn w:val="Normaal"/>
    <w:next w:val="Normaal"/>
    <w:link w:val="Kop7Teke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Normaal"/>
    <w:next w:val="Normaal"/>
    <w:link w:val="Kop9Teke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pPr>
      <w:spacing w:after="200"/>
      <w:ind w:right="144"/>
      <w:jc w:val="right"/>
    </w:pPr>
    <w:rPr>
      <w:color w:val="404040" w:themeColor="text1" w:themeTint="BF"/>
      <w:sz w:val="20"/>
      <w:szCs w:val="24"/>
    </w:rPr>
  </w:style>
  <w:style w:type="character" w:customStyle="1" w:styleId="KoptekstTeken">
    <w:name w:val="Koptekst Teken"/>
    <w:basedOn w:val="Standaardalinea-lettertype"/>
    <w:link w:val="Koptekst"/>
    <w:rPr>
      <w:color w:val="404040" w:themeColor="text1" w:themeTint="BF"/>
      <w:sz w:val="20"/>
      <w:szCs w:val="24"/>
    </w:rPr>
  </w:style>
  <w:style w:type="paragraph" w:styleId="Voettekst">
    <w:name w:val="footer"/>
    <w:basedOn w:val="Normaal"/>
    <w:link w:val="VoettekstTeken"/>
    <w:pPr>
      <w:tabs>
        <w:tab w:val="center" w:pos="4680"/>
        <w:tab w:val="right" w:pos="9360"/>
      </w:tabs>
      <w:spacing w:before="240"/>
      <w:jc w:val="right"/>
    </w:pPr>
    <w:rPr>
      <w:color w:val="A4A4A4" w:themeColor="accent5"/>
      <w:sz w:val="16"/>
      <w:szCs w:val="16"/>
    </w:rPr>
  </w:style>
  <w:style w:type="character" w:customStyle="1" w:styleId="VoettekstTeken">
    <w:name w:val="Voettekst Teken"/>
    <w:basedOn w:val="Standaardalinea-lettertype"/>
    <w:link w:val="Voettekst"/>
    <w:rPr>
      <w:color w:val="A4A4A4" w:themeColor="accent5"/>
      <w:sz w:val="16"/>
      <w:szCs w:val="16"/>
    </w:rPr>
  </w:style>
  <w:style w:type="paragraph" w:customStyle="1" w:styleId="Header-Left">
    <w:name w:val="Header-Left"/>
    <w:basedOn w:val="Normaal"/>
    <w:pPr>
      <w:spacing w:before="1100"/>
      <w:ind w:left="43"/>
    </w:pPr>
    <w:rPr>
      <w:rFonts w:asciiTheme="majorHAnsi" w:eastAsiaTheme="majorEastAsia" w:hAnsiTheme="majorHAnsi"/>
      <w:color w:val="A4A4A4" w:themeColor="accent5"/>
      <w:sz w:val="40"/>
    </w:rPr>
  </w:style>
  <w:style w:type="paragraph" w:customStyle="1" w:styleId="Header-Right">
    <w:name w:val="Header-Right"/>
    <w:basedOn w:val="Normaal"/>
    <w:pPr>
      <w:spacing w:before="60" w:after="720"/>
      <w:ind w:right="216"/>
      <w:jc w:val="right"/>
    </w:pPr>
    <w:rPr>
      <w:sz w:val="52"/>
    </w:rPr>
  </w:style>
  <w:style w:type="table" w:customStyle="1" w:styleId="BodyTable">
    <w:name w:val="Body Table"/>
    <w:basedOn w:val="Standaardtabel"/>
    <w:tblPr>
      <w:tblInd w:w="0" w:type="dxa"/>
      <w:tblCellMar>
        <w:top w:w="0" w:type="dxa"/>
        <w:left w:w="72" w:type="dxa"/>
        <w:bottom w:w="0" w:type="dxa"/>
        <w:right w:w="72" w:type="dxa"/>
      </w:tblCellMar>
    </w:tblPr>
  </w:style>
  <w:style w:type="table" w:customStyle="1" w:styleId="HostTable-Borderless">
    <w:name w:val="Host Table - Borderless"/>
    <w:basedOn w:val="Standaardtabel"/>
    <w:tblPr>
      <w:tblInd w:w="0" w:type="dxa"/>
      <w:tblCellMar>
        <w:top w:w="0" w:type="dxa"/>
        <w:left w:w="0" w:type="dxa"/>
        <w:bottom w:w="0" w:type="dxa"/>
        <w:right w:w="0" w:type="dxa"/>
      </w:tblCellMar>
    </w:tblPr>
  </w:style>
  <w:style w:type="paragraph" w:styleId="Plattetekst">
    <w:name w:val="Body Text"/>
    <w:basedOn w:val="Normaal"/>
    <w:link w:val="PlattetekstTeken"/>
    <w:pPr>
      <w:spacing w:before="40" w:after="80"/>
    </w:pPr>
    <w:rPr>
      <w:szCs w:val="20"/>
    </w:rPr>
  </w:style>
  <w:style w:type="character" w:customStyle="1" w:styleId="PlattetekstTeken">
    <w:name w:val="Platte tekst Teken"/>
    <w:basedOn w:val="Standaardalinea-lettertype"/>
    <w:link w:val="Plattetekst"/>
    <w:rPr>
      <w:sz w:val="18"/>
      <w:szCs w:val="20"/>
    </w:rPr>
  </w:style>
  <w:style w:type="paragraph" w:customStyle="1" w:styleId="TableHeadingRight">
    <w:name w:val="Table Heading Right"/>
    <w:basedOn w:val="Normaal"/>
    <w:pPr>
      <w:spacing w:before="40" w:after="80"/>
      <w:jc w:val="right"/>
    </w:pPr>
    <w:rPr>
      <w:color w:val="404040" w:themeColor="text1" w:themeTint="BF"/>
      <w:szCs w:val="20"/>
    </w:rPr>
  </w:style>
  <w:style w:type="paragraph" w:customStyle="1" w:styleId="BodyTextTable">
    <w:name w:val="Body Text Table"/>
    <w:basedOn w:val="Plattetekst"/>
    <w:pPr>
      <w:spacing w:after="40"/>
    </w:pPr>
    <w:rPr>
      <w:color w:val="000000" w:themeColor="text1"/>
      <w:sz w:val="20"/>
    </w:rPr>
  </w:style>
  <w:style w:type="paragraph" w:styleId="Lijstopsomteken">
    <w:name w:val="List Bullet"/>
    <w:basedOn w:val="Normaal"/>
    <w:pPr>
      <w:tabs>
        <w:tab w:val="left" w:pos="1080"/>
      </w:tabs>
      <w:spacing w:after="200"/>
      <w:ind w:left="1080" w:hanging="360"/>
    </w:pPr>
    <w:rPr>
      <w:sz w:val="20"/>
    </w:rPr>
  </w:style>
  <w:style w:type="paragraph" w:styleId="Ballontekst">
    <w:name w:val="Balloon Text"/>
    <w:basedOn w:val="Normaal"/>
    <w:link w:val="BallontekstTeken"/>
    <w:semiHidden/>
    <w:unhideWhenUsed/>
    <w:rPr>
      <w:rFonts w:ascii="Tahoma" w:hAnsi="Tahoma" w:cs="Tahoma"/>
      <w:sz w:val="16"/>
      <w:szCs w:val="16"/>
    </w:rPr>
  </w:style>
  <w:style w:type="character" w:customStyle="1" w:styleId="BallontekstTeken">
    <w:name w:val="Ballontekst Teken"/>
    <w:basedOn w:val="Standaardalinea-lettertype"/>
    <w:link w:val="Ballontekst"/>
    <w:semiHidden/>
    <w:rPr>
      <w:rFonts w:ascii="Tahoma" w:hAnsi="Tahoma" w:cs="Tahoma"/>
      <w:sz w:val="16"/>
      <w:szCs w:val="16"/>
    </w:rPr>
  </w:style>
  <w:style w:type="paragraph" w:styleId="Bibliografie">
    <w:name w:val="Bibliography"/>
    <w:basedOn w:val="Normaal"/>
    <w:next w:val="Normaal"/>
    <w:semiHidden/>
    <w:unhideWhenUsed/>
  </w:style>
  <w:style w:type="paragraph" w:styleId="Bloktekst">
    <w:name w:val="Block Text"/>
    <w:basedOn w:val="Normaal"/>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Plattetekst2">
    <w:name w:val="Body Text 2"/>
    <w:basedOn w:val="Normaal"/>
    <w:link w:val="Plattetekst2Teken"/>
    <w:semiHidden/>
    <w:unhideWhenUsed/>
    <w:pPr>
      <w:spacing w:after="120"/>
      <w:ind w:left="360"/>
    </w:pPr>
  </w:style>
  <w:style w:type="paragraph" w:styleId="Plattetekst3">
    <w:name w:val="Body Text 3"/>
    <w:basedOn w:val="Normaal"/>
    <w:link w:val="Plattetekst3Teken"/>
    <w:semiHidden/>
    <w:unhideWhenUsed/>
    <w:pPr>
      <w:spacing w:after="120"/>
    </w:pPr>
    <w:rPr>
      <w:sz w:val="16"/>
      <w:szCs w:val="16"/>
    </w:rPr>
  </w:style>
  <w:style w:type="character" w:customStyle="1" w:styleId="Plattetekst3Teken">
    <w:name w:val="Platte tekst 3 Teken"/>
    <w:basedOn w:val="Standaardalinea-lettertype"/>
    <w:link w:val="Plattetekst3"/>
    <w:semiHidden/>
    <w:rPr>
      <w:sz w:val="16"/>
      <w:szCs w:val="16"/>
    </w:rPr>
  </w:style>
  <w:style w:type="paragraph" w:styleId="Platteteksteersteinspringing">
    <w:name w:val="Body Text First Indent"/>
    <w:basedOn w:val="Plattetekst"/>
    <w:link w:val="PlatteteksteersteinspringingTeken"/>
    <w:semiHidden/>
    <w:unhideWhenUsed/>
    <w:pPr>
      <w:spacing w:before="0" w:after="0"/>
      <w:ind w:firstLine="360"/>
    </w:pPr>
    <w:rPr>
      <w:szCs w:val="22"/>
    </w:rPr>
  </w:style>
  <w:style w:type="character" w:customStyle="1" w:styleId="PlatteteksteersteinspringingTeken">
    <w:name w:val="Platte tekst eerste inspringing Teken"/>
    <w:basedOn w:val="PlattetekstTeken"/>
    <w:link w:val="Platteteksteersteinspringing"/>
    <w:semiHidden/>
    <w:rPr>
      <w:sz w:val="18"/>
      <w:szCs w:val="20"/>
    </w:rPr>
  </w:style>
  <w:style w:type="character" w:customStyle="1" w:styleId="Plattetekst2Teken">
    <w:name w:val="Platte tekst 2 Teken"/>
    <w:basedOn w:val="Standaardalinea-lettertype"/>
    <w:link w:val="Plattetekst2"/>
    <w:semiHidden/>
    <w:rPr>
      <w:sz w:val="18"/>
    </w:rPr>
  </w:style>
  <w:style w:type="paragraph" w:styleId="Platteteksteersteinspringing2">
    <w:name w:val="Body Text First Indent 2"/>
    <w:basedOn w:val="Plattetekst2"/>
    <w:link w:val="Platteteksteersteinspringing2Teken"/>
    <w:semiHidden/>
    <w:unhideWhenUsed/>
    <w:pPr>
      <w:spacing w:after="0"/>
      <w:ind w:firstLine="360"/>
    </w:pPr>
  </w:style>
  <w:style w:type="character" w:customStyle="1" w:styleId="Platteteksteersteinspringing2Teken">
    <w:name w:val="Platte tekst eerste inspringing 2 Teken"/>
    <w:basedOn w:val="Plattetekst2Teken"/>
    <w:link w:val="Platteteksteersteinspringing2"/>
    <w:semiHidden/>
    <w:rPr>
      <w:sz w:val="18"/>
    </w:rPr>
  </w:style>
  <w:style w:type="paragraph" w:styleId="Plattetekstinspringen2">
    <w:name w:val="Body Text Indent 2"/>
    <w:basedOn w:val="Normaal"/>
    <w:link w:val="Plattetekstinspringen2Teken"/>
    <w:semiHidden/>
    <w:unhideWhenUsed/>
    <w:pPr>
      <w:spacing w:after="120" w:line="480" w:lineRule="auto"/>
      <w:ind w:left="360"/>
    </w:pPr>
  </w:style>
  <w:style w:type="character" w:customStyle="1" w:styleId="Plattetekstinspringen2Teken">
    <w:name w:val="Platte tekst inspringen 2 Teken"/>
    <w:basedOn w:val="Standaardalinea-lettertype"/>
    <w:link w:val="Plattetekstinspringen2"/>
    <w:semiHidden/>
    <w:rPr>
      <w:sz w:val="18"/>
    </w:rPr>
  </w:style>
  <w:style w:type="paragraph" w:styleId="Plattetekstinspringen3">
    <w:name w:val="Body Text Indent 3"/>
    <w:basedOn w:val="Normaal"/>
    <w:link w:val="Plattetekstinspringen3Teken"/>
    <w:semiHidden/>
    <w:unhideWhenUsed/>
    <w:pPr>
      <w:spacing w:after="120"/>
      <w:ind w:left="360"/>
    </w:pPr>
    <w:rPr>
      <w:sz w:val="16"/>
      <w:szCs w:val="16"/>
    </w:rPr>
  </w:style>
  <w:style w:type="character" w:customStyle="1" w:styleId="Plattetekstinspringen3Teken">
    <w:name w:val="Platte tekst inspringen 3 Teken"/>
    <w:basedOn w:val="Standaardalinea-lettertype"/>
    <w:link w:val="Plattetekstinspringen3"/>
    <w:semiHidden/>
    <w:rPr>
      <w:sz w:val="16"/>
      <w:szCs w:val="16"/>
    </w:rPr>
  </w:style>
  <w:style w:type="paragraph" w:styleId="Bijschrift">
    <w:name w:val="caption"/>
    <w:basedOn w:val="Normaal"/>
    <w:next w:val="Normaal"/>
    <w:semiHidden/>
    <w:unhideWhenUsed/>
    <w:qFormat/>
    <w:pPr>
      <w:spacing w:after="200"/>
    </w:pPr>
    <w:rPr>
      <w:b/>
      <w:bCs/>
      <w:color w:val="990000" w:themeColor="accent1"/>
      <w:szCs w:val="18"/>
    </w:rPr>
  </w:style>
  <w:style w:type="paragraph" w:styleId="Afsluiting">
    <w:name w:val="Closing"/>
    <w:basedOn w:val="Normaal"/>
    <w:link w:val="AfsluitingTeken"/>
    <w:semiHidden/>
    <w:unhideWhenUsed/>
    <w:pPr>
      <w:ind w:left="4320"/>
    </w:pPr>
  </w:style>
  <w:style w:type="character" w:customStyle="1" w:styleId="AfsluitingTeken">
    <w:name w:val="Afsluiting Teken"/>
    <w:basedOn w:val="Standaardalinea-lettertype"/>
    <w:link w:val="Afsluiting"/>
    <w:semiHidden/>
    <w:rPr>
      <w:sz w:val="18"/>
    </w:rPr>
  </w:style>
  <w:style w:type="paragraph" w:styleId="Tekstopmerking">
    <w:name w:val="annotation text"/>
    <w:basedOn w:val="Normaal"/>
    <w:link w:val="TekstopmerkingTeken"/>
    <w:semiHidden/>
    <w:unhideWhenUsed/>
    <w:rPr>
      <w:sz w:val="20"/>
      <w:szCs w:val="20"/>
    </w:rPr>
  </w:style>
  <w:style w:type="character" w:customStyle="1" w:styleId="TekstopmerkingTeken">
    <w:name w:val="Tekst opmerking Teken"/>
    <w:basedOn w:val="Standaardalinea-lettertype"/>
    <w:link w:val="Tekstopmerking"/>
    <w:semiHidden/>
    <w:rPr>
      <w:sz w:val="20"/>
      <w:szCs w:val="20"/>
    </w:rPr>
  </w:style>
  <w:style w:type="paragraph" w:styleId="Onderwerpvanopmerking">
    <w:name w:val="annotation subject"/>
    <w:basedOn w:val="Tekstopmerking"/>
    <w:next w:val="Tekstopmerking"/>
    <w:link w:val="OnderwerpvanopmerkingTeken"/>
    <w:semiHidden/>
    <w:unhideWhenUsed/>
    <w:rPr>
      <w:b/>
      <w:bCs/>
    </w:rPr>
  </w:style>
  <w:style w:type="character" w:customStyle="1" w:styleId="OnderwerpvanopmerkingTeken">
    <w:name w:val="Onderwerp van opmerking Teken"/>
    <w:basedOn w:val="TekstopmerkingTeken"/>
    <w:link w:val="Onderwerpvanopmerking"/>
    <w:semiHidden/>
    <w:rPr>
      <w:b/>
      <w:bCs/>
      <w:sz w:val="20"/>
      <w:szCs w:val="20"/>
    </w:rPr>
  </w:style>
  <w:style w:type="paragraph" w:styleId="Datum">
    <w:name w:val="Date"/>
    <w:basedOn w:val="Normaal"/>
    <w:next w:val="Normaal"/>
    <w:link w:val="DatumTeken"/>
    <w:semiHidden/>
    <w:unhideWhenUsed/>
  </w:style>
  <w:style w:type="character" w:customStyle="1" w:styleId="DatumTeken">
    <w:name w:val="Datum Teken"/>
    <w:basedOn w:val="Standaardalinea-lettertype"/>
    <w:link w:val="Datum"/>
    <w:semiHidden/>
    <w:rPr>
      <w:sz w:val="18"/>
    </w:rPr>
  </w:style>
  <w:style w:type="paragraph" w:styleId="Documentstructuur">
    <w:name w:val="Document Map"/>
    <w:basedOn w:val="Normaal"/>
    <w:link w:val="DocumentstructuurTeken"/>
    <w:semiHidden/>
    <w:unhideWhenUsed/>
    <w:rPr>
      <w:rFonts w:ascii="Tahoma" w:hAnsi="Tahoma" w:cs="Tahoma"/>
      <w:sz w:val="16"/>
      <w:szCs w:val="16"/>
    </w:rPr>
  </w:style>
  <w:style w:type="character" w:customStyle="1" w:styleId="DocumentstructuurTeken">
    <w:name w:val="Documentstructuur Teken"/>
    <w:basedOn w:val="Standaardalinea-lettertype"/>
    <w:link w:val="Documentstructuur"/>
    <w:semiHidden/>
    <w:rPr>
      <w:rFonts w:ascii="Tahoma" w:hAnsi="Tahoma" w:cs="Tahoma"/>
      <w:sz w:val="16"/>
      <w:szCs w:val="16"/>
    </w:rPr>
  </w:style>
  <w:style w:type="paragraph" w:styleId="E-mailhandtekening">
    <w:name w:val="E-mail Signature"/>
    <w:basedOn w:val="Normaal"/>
    <w:link w:val="E-mailhandtekeningTeken"/>
    <w:semiHidden/>
    <w:unhideWhenUsed/>
  </w:style>
  <w:style w:type="character" w:customStyle="1" w:styleId="E-mailhandtekeningTeken">
    <w:name w:val="E-mailhandtekening Teken"/>
    <w:basedOn w:val="Standaardalinea-lettertype"/>
    <w:link w:val="E-mailhandtekening"/>
    <w:semiHidden/>
    <w:rPr>
      <w:sz w:val="18"/>
    </w:rPr>
  </w:style>
  <w:style w:type="paragraph" w:styleId="Eindnoottekst">
    <w:name w:val="endnote text"/>
    <w:basedOn w:val="Normaal"/>
    <w:link w:val="EindnoottekstTeken"/>
    <w:semiHidden/>
    <w:unhideWhenUsed/>
    <w:rPr>
      <w:sz w:val="20"/>
      <w:szCs w:val="20"/>
    </w:rPr>
  </w:style>
  <w:style w:type="character" w:customStyle="1" w:styleId="EindnoottekstTeken">
    <w:name w:val="Eindnoottekst Teken"/>
    <w:basedOn w:val="Standaardalinea-lettertype"/>
    <w:link w:val="Eindnoottekst"/>
    <w:semiHidden/>
    <w:rPr>
      <w:sz w:val="20"/>
      <w:szCs w:val="20"/>
    </w:rPr>
  </w:style>
  <w:style w:type="paragraph" w:styleId="Envelopadres">
    <w:name w:val="envelope address"/>
    <w:basedOn w:val="Norma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Normaal"/>
    <w:semiHidden/>
    <w:unhideWhenUsed/>
    <w:rPr>
      <w:rFonts w:asciiTheme="majorHAnsi" w:eastAsiaTheme="majorEastAsia" w:hAnsiTheme="majorHAnsi" w:cstheme="majorBidi"/>
      <w:sz w:val="20"/>
      <w:szCs w:val="20"/>
    </w:rPr>
  </w:style>
  <w:style w:type="paragraph" w:styleId="Voetnoottekst">
    <w:name w:val="footnote text"/>
    <w:basedOn w:val="Normaal"/>
    <w:link w:val="VoetnoottekstTeken"/>
    <w:unhideWhenUsed/>
    <w:rPr>
      <w:sz w:val="20"/>
      <w:szCs w:val="20"/>
    </w:rPr>
  </w:style>
  <w:style w:type="character" w:customStyle="1" w:styleId="VoetnoottekstTeken">
    <w:name w:val="Voetnoottekst Teken"/>
    <w:basedOn w:val="Standaardalinea-lettertype"/>
    <w:link w:val="Voetnoottekst"/>
    <w:rPr>
      <w:sz w:val="20"/>
      <w:szCs w:val="20"/>
    </w:rPr>
  </w:style>
  <w:style w:type="character" w:customStyle="1" w:styleId="Kop1Teken">
    <w:name w:val="Kop 1 Teken"/>
    <w:basedOn w:val="Standaardalinea-lettertype"/>
    <w:link w:val="Kop1"/>
    <w:rPr>
      <w:rFonts w:asciiTheme="majorHAnsi" w:eastAsiaTheme="majorEastAsia" w:hAnsiTheme="majorHAnsi" w:cstheme="majorBidi"/>
      <w:b/>
      <w:bCs/>
      <w:color w:val="720000" w:themeColor="accent1" w:themeShade="BF"/>
      <w:sz w:val="28"/>
      <w:szCs w:val="28"/>
    </w:rPr>
  </w:style>
  <w:style w:type="character" w:customStyle="1" w:styleId="Kop2Teken">
    <w:name w:val="Kop 2 Teken"/>
    <w:basedOn w:val="Standaardalinea-lettertype"/>
    <w:link w:val="Kop2"/>
    <w:semiHidden/>
    <w:rPr>
      <w:rFonts w:asciiTheme="majorHAnsi" w:eastAsiaTheme="majorEastAsia" w:hAnsiTheme="majorHAnsi" w:cstheme="majorBidi"/>
      <w:b/>
      <w:bCs/>
      <w:color w:val="990000" w:themeColor="accent1"/>
      <w:sz w:val="26"/>
      <w:szCs w:val="26"/>
    </w:rPr>
  </w:style>
  <w:style w:type="character" w:customStyle="1" w:styleId="Kop3Teken">
    <w:name w:val="Kop 3 Teken"/>
    <w:basedOn w:val="Standaardalinea-lettertype"/>
    <w:link w:val="Kop3"/>
    <w:semiHidden/>
    <w:rPr>
      <w:rFonts w:asciiTheme="majorHAnsi" w:eastAsiaTheme="majorEastAsia" w:hAnsiTheme="majorHAnsi" w:cstheme="majorBidi"/>
      <w:b/>
      <w:bCs/>
      <w:color w:val="990000" w:themeColor="accent1"/>
      <w:sz w:val="18"/>
    </w:rPr>
  </w:style>
  <w:style w:type="character" w:customStyle="1" w:styleId="Kop4Teken">
    <w:name w:val="Kop 4 Teken"/>
    <w:basedOn w:val="Standaardalinea-lettertype"/>
    <w:link w:val="Kop4"/>
    <w:semiHidden/>
    <w:rPr>
      <w:rFonts w:asciiTheme="majorHAnsi" w:eastAsiaTheme="majorEastAsia" w:hAnsiTheme="majorHAnsi" w:cstheme="majorBidi"/>
      <w:b/>
      <w:bCs/>
      <w:i/>
      <w:iCs/>
      <w:color w:val="990000" w:themeColor="accent1"/>
      <w:sz w:val="18"/>
    </w:rPr>
  </w:style>
  <w:style w:type="character" w:customStyle="1" w:styleId="Kop5Teken">
    <w:name w:val="Kop 5 Teken"/>
    <w:basedOn w:val="Standaardalinea-lettertype"/>
    <w:link w:val="Kop5"/>
    <w:semiHidden/>
    <w:rPr>
      <w:rFonts w:asciiTheme="majorHAnsi" w:eastAsiaTheme="majorEastAsia" w:hAnsiTheme="majorHAnsi" w:cstheme="majorBidi"/>
      <w:color w:val="4C0000" w:themeColor="accent1" w:themeShade="7F"/>
      <w:sz w:val="18"/>
    </w:rPr>
  </w:style>
  <w:style w:type="character" w:customStyle="1" w:styleId="Kop6Teken">
    <w:name w:val="Kop 6 Teken"/>
    <w:basedOn w:val="Standaardalinea-lettertype"/>
    <w:link w:val="Kop6"/>
    <w:semiHidden/>
    <w:rPr>
      <w:rFonts w:asciiTheme="majorHAnsi" w:eastAsiaTheme="majorEastAsia" w:hAnsiTheme="majorHAnsi" w:cstheme="majorBidi"/>
      <w:i/>
      <w:iCs/>
      <w:color w:val="4C0000" w:themeColor="accent1" w:themeShade="7F"/>
      <w:sz w:val="18"/>
    </w:rPr>
  </w:style>
  <w:style w:type="character" w:customStyle="1" w:styleId="Kop7Teken">
    <w:name w:val="Kop 7 Teken"/>
    <w:basedOn w:val="Standaardalinea-lettertype"/>
    <w:link w:val="Kop7"/>
    <w:semiHidden/>
    <w:rPr>
      <w:rFonts w:asciiTheme="majorHAnsi" w:eastAsiaTheme="majorEastAsia" w:hAnsiTheme="majorHAnsi" w:cstheme="majorBidi"/>
      <w:i/>
      <w:iCs/>
      <w:color w:val="404040" w:themeColor="text1" w:themeTint="BF"/>
      <w:sz w:val="18"/>
    </w:rPr>
  </w:style>
  <w:style w:type="character" w:customStyle="1" w:styleId="Kop8Teken">
    <w:name w:val="Kop 8 Teken"/>
    <w:basedOn w:val="Standaardalinea-lettertype"/>
    <w:link w:val="Kop8"/>
    <w:semiHidden/>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semiHidden/>
    <w:rPr>
      <w:rFonts w:asciiTheme="majorHAnsi" w:eastAsiaTheme="majorEastAsia" w:hAnsiTheme="majorHAnsi" w:cstheme="majorBidi"/>
      <w:i/>
      <w:iCs/>
      <w:color w:val="404040" w:themeColor="text1" w:themeTint="BF"/>
      <w:sz w:val="20"/>
      <w:szCs w:val="20"/>
    </w:rPr>
  </w:style>
  <w:style w:type="paragraph" w:styleId="HTML-adres">
    <w:name w:val="HTML Address"/>
    <w:basedOn w:val="Normaal"/>
    <w:link w:val="HTML-adresTeken"/>
    <w:semiHidden/>
    <w:unhideWhenUsed/>
    <w:rPr>
      <w:i/>
      <w:iCs/>
    </w:rPr>
  </w:style>
  <w:style w:type="character" w:customStyle="1" w:styleId="HTML-adresTeken">
    <w:name w:val="HTML-adres Teken"/>
    <w:basedOn w:val="Standaardalinea-lettertype"/>
    <w:link w:val="HTML-adres"/>
    <w:semiHidden/>
    <w:rPr>
      <w:i/>
      <w:iCs/>
      <w:sz w:val="18"/>
    </w:rPr>
  </w:style>
  <w:style w:type="paragraph" w:styleId="HTML-voorafopgemaakt">
    <w:name w:val="HTML Preformatted"/>
    <w:basedOn w:val="Normaal"/>
    <w:link w:val="HTML-voorafopgemaaktTeken"/>
    <w:semiHidden/>
    <w:unhideWhenUsed/>
    <w:rPr>
      <w:rFonts w:ascii="Consolas" w:hAnsi="Consolas"/>
      <w:sz w:val="20"/>
      <w:szCs w:val="20"/>
    </w:rPr>
  </w:style>
  <w:style w:type="character" w:customStyle="1" w:styleId="HTML-voorafopgemaaktTeken">
    <w:name w:val="HTML -  vooraf opgemaakt Teken"/>
    <w:basedOn w:val="Standaardalinea-lettertype"/>
    <w:link w:val="HTML-voorafopgemaakt"/>
    <w:semiHidden/>
    <w:rPr>
      <w:rFonts w:ascii="Consolas" w:hAnsi="Consolas"/>
      <w:sz w:val="20"/>
      <w:szCs w:val="20"/>
    </w:rPr>
  </w:style>
  <w:style w:type="paragraph" w:styleId="Index1">
    <w:name w:val="index 1"/>
    <w:basedOn w:val="Normaal"/>
    <w:next w:val="Normaal"/>
    <w:autoRedefine/>
    <w:semiHidden/>
    <w:unhideWhenUsed/>
    <w:pPr>
      <w:ind w:left="180" w:hanging="180"/>
    </w:pPr>
  </w:style>
  <w:style w:type="paragraph" w:styleId="Index2">
    <w:name w:val="index 2"/>
    <w:basedOn w:val="Normaal"/>
    <w:next w:val="Normaal"/>
    <w:autoRedefine/>
    <w:semiHidden/>
    <w:unhideWhenUsed/>
    <w:pPr>
      <w:ind w:left="360" w:hanging="180"/>
    </w:pPr>
  </w:style>
  <w:style w:type="paragraph" w:styleId="Index3">
    <w:name w:val="index 3"/>
    <w:basedOn w:val="Normaal"/>
    <w:next w:val="Normaal"/>
    <w:autoRedefine/>
    <w:semiHidden/>
    <w:unhideWhenUsed/>
    <w:pPr>
      <w:ind w:left="540" w:hanging="180"/>
    </w:pPr>
  </w:style>
  <w:style w:type="paragraph" w:styleId="Index4">
    <w:name w:val="index 4"/>
    <w:basedOn w:val="Normaal"/>
    <w:next w:val="Normaal"/>
    <w:autoRedefine/>
    <w:semiHidden/>
    <w:unhideWhenUsed/>
    <w:pPr>
      <w:ind w:left="720" w:hanging="180"/>
    </w:pPr>
  </w:style>
  <w:style w:type="paragraph" w:styleId="Index5">
    <w:name w:val="index 5"/>
    <w:basedOn w:val="Normaal"/>
    <w:next w:val="Normaal"/>
    <w:autoRedefine/>
    <w:semiHidden/>
    <w:unhideWhenUsed/>
    <w:pPr>
      <w:ind w:left="900" w:hanging="180"/>
    </w:pPr>
  </w:style>
  <w:style w:type="paragraph" w:styleId="Index6">
    <w:name w:val="index 6"/>
    <w:basedOn w:val="Normaal"/>
    <w:next w:val="Normaal"/>
    <w:autoRedefine/>
    <w:semiHidden/>
    <w:unhideWhenUsed/>
    <w:pPr>
      <w:ind w:left="1080" w:hanging="180"/>
    </w:pPr>
  </w:style>
  <w:style w:type="paragraph" w:styleId="Index7">
    <w:name w:val="index 7"/>
    <w:basedOn w:val="Normaal"/>
    <w:next w:val="Normaal"/>
    <w:autoRedefine/>
    <w:semiHidden/>
    <w:unhideWhenUsed/>
    <w:pPr>
      <w:ind w:left="1260" w:hanging="180"/>
    </w:pPr>
  </w:style>
  <w:style w:type="paragraph" w:styleId="Index8">
    <w:name w:val="index 8"/>
    <w:basedOn w:val="Normaal"/>
    <w:next w:val="Normaal"/>
    <w:autoRedefine/>
    <w:semiHidden/>
    <w:unhideWhenUsed/>
    <w:pPr>
      <w:ind w:left="1440" w:hanging="180"/>
    </w:pPr>
  </w:style>
  <w:style w:type="paragraph" w:styleId="Index9">
    <w:name w:val="index 9"/>
    <w:basedOn w:val="Normaal"/>
    <w:next w:val="Normaal"/>
    <w:autoRedefine/>
    <w:semiHidden/>
    <w:unhideWhenUsed/>
    <w:pPr>
      <w:ind w:left="1620" w:hanging="180"/>
    </w:pPr>
  </w:style>
  <w:style w:type="paragraph" w:styleId="Indexkop">
    <w:name w:val="index heading"/>
    <w:basedOn w:val="Normaal"/>
    <w:next w:val="Index1"/>
    <w:semiHidden/>
    <w:unhideWhenUsed/>
    <w:rPr>
      <w:rFonts w:asciiTheme="majorHAnsi" w:eastAsiaTheme="majorEastAsia" w:hAnsiTheme="majorHAnsi" w:cstheme="majorBidi"/>
      <w:b/>
      <w:bCs/>
    </w:rPr>
  </w:style>
  <w:style w:type="paragraph" w:styleId="Duidelijkcitaat">
    <w:name w:val="Intense Quote"/>
    <w:basedOn w:val="Normaal"/>
    <w:next w:val="Normaal"/>
    <w:link w:val="DuidelijkcitaatTeken"/>
    <w:qFormat/>
    <w:pPr>
      <w:pBdr>
        <w:bottom w:val="single" w:sz="4" w:space="4" w:color="990000" w:themeColor="accent1"/>
      </w:pBdr>
      <w:spacing w:before="200" w:after="280"/>
      <w:ind w:left="936" w:right="936"/>
    </w:pPr>
    <w:rPr>
      <w:b/>
      <w:bCs/>
      <w:i/>
      <w:iCs/>
      <w:color w:val="990000" w:themeColor="accent1"/>
    </w:rPr>
  </w:style>
  <w:style w:type="character" w:customStyle="1" w:styleId="DuidelijkcitaatTeken">
    <w:name w:val="Duidelijk citaat Teken"/>
    <w:basedOn w:val="Standaardalinea-lettertype"/>
    <w:link w:val="Duidelijkcitaat"/>
    <w:rPr>
      <w:b/>
      <w:bCs/>
      <w:i/>
      <w:iCs/>
      <w:color w:val="990000" w:themeColor="accent1"/>
      <w:sz w:val="18"/>
    </w:rPr>
  </w:style>
  <w:style w:type="paragraph" w:styleId="Lijst">
    <w:name w:val="List"/>
    <w:basedOn w:val="Normaal"/>
    <w:semiHidden/>
    <w:unhideWhenUsed/>
    <w:pPr>
      <w:ind w:left="360" w:hanging="360"/>
      <w:contextualSpacing/>
    </w:pPr>
  </w:style>
  <w:style w:type="paragraph" w:styleId="Lijst2">
    <w:name w:val="List 2"/>
    <w:basedOn w:val="Normaal"/>
    <w:semiHidden/>
    <w:unhideWhenUsed/>
    <w:pPr>
      <w:ind w:left="720" w:hanging="360"/>
      <w:contextualSpacing/>
    </w:pPr>
  </w:style>
  <w:style w:type="paragraph" w:styleId="Lijst3">
    <w:name w:val="List 3"/>
    <w:basedOn w:val="Normaal"/>
    <w:semiHidden/>
    <w:unhideWhenUsed/>
    <w:pPr>
      <w:ind w:left="1080" w:hanging="360"/>
      <w:contextualSpacing/>
    </w:pPr>
  </w:style>
  <w:style w:type="paragraph" w:styleId="Lijst4">
    <w:name w:val="List 4"/>
    <w:basedOn w:val="Normaal"/>
    <w:semiHidden/>
    <w:unhideWhenUsed/>
    <w:pPr>
      <w:ind w:left="1440" w:hanging="360"/>
      <w:contextualSpacing/>
    </w:pPr>
  </w:style>
  <w:style w:type="paragraph" w:styleId="Lijst5">
    <w:name w:val="List 5"/>
    <w:basedOn w:val="Normaal"/>
    <w:semiHidden/>
    <w:unhideWhenUsed/>
    <w:pPr>
      <w:ind w:left="1800" w:hanging="360"/>
      <w:contextualSpacing/>
    </w:pPr>
  </w:style>
  <w:style w:type="paragraph" w:styleId="Lijstopsomteken2">
    <w:name w:val="List Bullet 2"/>
    <w:basedOn w:val="Normaal"/>
    <w:semiHidden/>
    <w:unhideWhenUsed/>
    <w:pPr>
      <w:numPr>
        <w:numId w:val="2"/>
      </w:numPr>
      <w:contextualSpacing/>
    </w:pPr>
  </w:style>
  <w:style w:type="paragraph" w:styleId="Lijstopsomteken3">
    <w:name w:val="List Bullet 3"/>
    <w:basedOn w:val="Normaal"/>
    <w:semiHidden/>
    <w:unhideWhenUsed/>
    <w:pPr>
      <w:numPr>
        <w:numId w:val="3"/>
      </w:numPr>
      <w:contextualSpacing/>
    </w:pPr>
  </w:style>
  <w:style w:type="paragraph" w:styleId="Lijstopsomteken4">
    <w:name w:val="List Bullet 4"/>
    <w:basedOn w:val="Normaal"/>
    <w:semiHidden/>
    <w:unhideWhenUsed/>
    <w:pPr>
      <w:numPr>
        <w:numId w:val="4"/>
      </w:numPr>
      <w:contextualSpacing/>
    </w:pPr>
  </w:style>
  <w:style w:type="paragraph" w:styleId="Lijstopsomteken5">
    <w:name w:val="List Bullet 5"/>
    <w:basedOn w:val="Normaal"/>
    <w:semiHidden/>
    <w:unhideWhenUsed/>
    <w:pPr>
      <w:numPr>
        <w:numId w:val="5"/>
      </w:numPr>
      <w:contextualSpacing/>
    </w:pPr>
  </w:style>
  <w:style w:type="paragraph" w:styleId="Lijstvoortzetting">
    <w:name w:val="List Continue"/>
    <w:basedOn w:val="Normaal"/>
    <w:semiHidden/>
    <w:unhideWhenUsed/>
    <w:pPr>
      <w:spacing w:after="120"/>
      <w:ind w:left="360"/>
      <w:contextualSpacing/>
    </w:pPr>
  </w:style>
  <w:style w:type="paragraph" w:styleId="Lijstvoortzetting2">
    <w:name w:val="List Continue 2"/>
    <w:basedOn w:val="Normaal"/>
    <w:semiHidden/>
    <w:unhideWhenUsed/>
    <w:pPr>
      <w:spacing w:after="120"/>
      <w:ind w:left="720"/>
      <w:contextualSpacing/>
    </w:pPr>
  </w:style>
  <w:style w:type="paragraph" w:styleId="Lijstvoortzetting3">
    <w:name w:val="List Continue 3"/>
    <w:basedOn w:val="Normaal"/>
    <w:semiHidden/>
    <w:unhideWhenUsed/>
    <w:pPr>
      <w:spacing w:after="120"/>
      <w:ind w:left="1080"/>
      <w:contextualSpacing/>
    </w:pPr>
  </w:style>
  <w:style w:type="paragraph" w:styleId="Lijstvoortzetting4">
    <w:name w:val="List Continue 4"/>
    <w:basedOn w:val="Normaal"/>
    <w:semiHidden/>
    <w:unhideWhenUsed/>
    <w:pPr>
      <w:spacing w:after="120"/>
      <w:ind w:left="1440"/>
      <w:contextualSpacing/>
    </w:pPr>
  </w:style>
  <w:style w:type="paragraph" w:styleId="Lijstvoortzetting5">
    <w:name w:val="List Continue 5"/>
    <w:basedOn w:val="Normaal"/>
    <w:semiHidden/>
    <w:unhideWhenUsed/>
    <w:pPr>
      <w:spacing w:after="120"/>
      <w:ind w:left="1800"/>
      <w:contextualSpacing/>
    </w:pPr>
  </w:style>
  <w:style w:type="paragraph" w:styleId="Lijstnummering">
    <w:name w:val="List Number"/>
    <w:basedOn w:val="Normaal"/>
    <w:semiHidden/>
    <w:unhideWhenUsed/>
    <w:pPr>
      <w:numPr>
        <w:numId w:val="6"/>
      </w:numPr>
      <w:contextualSpacing/>
    </w:pPr>
  </w:style>
  <w:style w:type="paragraph" w:styleId="Lijstnummering2">
    <w:name w:val="List Number 2"/>
    <w:basedOn w:val="Normaal"/>
    <w:semiHidden/>
    <w:unhideWhenUsed/>
    <w:pPr>
      <w:numPr>
        <w:numId w:val="7"/>
      </w:numPr>
      <w:contextualSpacing/>
    </w:pPr>
  </w:style>
  <w:style w:type="paragraph" w:styleId="Lijstnummering3">
    <w:name w:val="List Number 3"/>
    <w:basedOn w:val="Normaal"/>
    <w:semiHidden/>
    <w:unhideWhenUsed/>
    <w:pPr>
      <w:numPr>
        <w:numId w:val="8"/>
      </w:numPr>
      <w:contextualSpacing/>
    </w:pPr>
  </w:style>
  <w:style w:type="paragraph" w:styleId="Lijstnummering4">
    <w:name w:val="List Number 4"/>
    <w:basedOn w:val="Normaal"/>
    <w:semiHidden/>
    <w:unhideWhenUsed/>
    <w:pPr>
      <w:numPr>
        <w:numId w:val="9"/>
      </w:numPr>
      <w:contextualSpacing/>
    </w:pPr>
  </w:style>
  <w:style w:type="paragraph" w:styleId="Lijstnummering5">
    <w:name w:val="List Number 5"/>
    <w:basedOn w:val="Normaal"/>
    <w:semiHidden/>
    <w:unhideWhenUsed/>
    <w:pPr>
      <w:numPr>
        <w:numId w:val="10"/>
      </w:numPr>
      <w:contextualSpacing/>
    </w:pPr>
  </w:style>
  <w:style w:type="paragraph" w:styleId="Lijstalinea">
    <w:name w:val="List Paragraph"/>
    <w:basedOn w:val="Normaal"/>
    <w:qFormat/>
    <w:pPr>
      <w:ind w:left="720"/>
      <w:contextualSpacing/>
    </w:pPr>
  </w:style>
  <w:style w:type="paragraph" w:styleId="Macrotekst">
    <w:name w:val="macro"/>
    <w:link w:val="MacrotekstTeke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Teken">
    <w:name w:val="Macrotekst Teken"/>
    <w:basedOn w:val="Standaardalinea-lettertype"/>
    <w:link w:val="Macrotekst"/>
    <w:semiHidden/>
    <w:rPr>
      <w:rFonts w:ascii="Consolas" w:hAnsi="Consolas"/>
      <w:sz w:val="20"/>
      <w:szCs w:val="20"/>
    </w:rPr>
  </w:style>
  <w:style w:type="paragraph" w:styleId="Berichtkop">
    <w:name w:val="Message Header"/>
    <w:basedOn w:val="Normaal"/>
    <w:link w:val="BerichtkopTeken"/>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BerichtkopTeken">
    <w:name w:val="Berichtkop Teken"/>
    <w:basedOn w:val="Standaardalinea-lettertype"/>
    <w:link w:val="Berichtkop"/>
    <w:semiHidden/>
    <w:rPr>
      <w:rFonts w:asciiTheme="majorHAnsi" w:eastAsiaTheme="majorEastAsia" w:hAnsiTheme="majorHAnsi" w:cstheme="majorBidi"/>
      <w:sz w:val="24"/>
      <w:szCs w:val="24"/>
      <w:shd w:val="pct20" w:color="auto" w:fill="auto"/>
    </w:rPr>
  </w:style>
  <w:style w:type="paragraph" w:styleId="Geenafstand">
    <w:name w:val="No Spacing"/>
    <w:qFormat/>
    <w:rPr>
      <w:sz w:val="18"/>
    </w:rPr>
  </w:style>
  <w:style w:type="paragraph" w:styleId="Normaalweb">
    <w:name w:val="Normal (Web)"/>
    <w:basedOn w:val="Normaal"/>
    <w:semiHidden/>
    <w:unhideWhenUsed/>
    <w:rPr>
      <w:rFonts w:ascii="Times New Roman" w:hAnsi="Times New Roman" w:cs="Times New Roman"/>
      <w:sz w:val="24"/>
      <w:szCs w:val="24"/>
    </w:rPr>
  </w:style>
  <w:style w:type="paragraph" w:styleId="Standaardinspringing">
    <w:name w:val="Normal Indent"/>
    <w:basedOn w:val="Normaal"/>
    <w:semiHidden/>
    <w:unhideWhenUsed/>
    <w:pPr>
      <w:ind w:left="720"/>
    </w:pPr>
  </w:style>
  <w:style w:type="paragraph" w:styleId="Notitiekop">
    <w:name w:val="Note Heading"/>
    <w:basedOn w:val="Normaal"/>
    <w:next w:val="Normaal"/>
    <w:link w:val="NotitiekopTeken"/>
    <w:semiHidden/>
    <w:unhideWhenUsed/>
  </w:style>
  <w:style w:type="character" w:customStyle="1" w:styleId="NotitiekopTeken">
    <w:name w:val="Notitiekop Teken"/>
    <w:basedOn w:val="Standaardalinea-lettertype"/>
    <w:link w:val="Notitiekop"/>
    <w:semiHidden/>
    <w:rPr>
      <w:sz w:val="18"/>
    </w:rPr>
  </w:style>
  <w:style w:type="paragraph" w:styleId="Tekstzonderopmaak">
    <w:name w:val="Plain Text"/>
    <w:basedOn w:val="Normaal"/>
    <w:link w:val="TekstzonderopmaakTeken"/>
    <w:semiHidden/>
    <w:unhideWhenUsed/>
    <w:rPr>
      <w:rFonts w:ascii="Consolas" w:hAnsi="Consolas"/>
      <w:sz w:val="21"/>
      <w:szCs w:val="21"/>
    </w:rPr>
  </w:style>
  <w:style w:type="character" w:customStyle="1" w:styleId="TekstzonderopmaakTeken">
    <w:name w:val="Tekst zonder opmaak Teken"/>
    <w:basedOn w:val="Standaardalinea-lettertype"/>
    <w:link w:val="Tekstzonderopmaak"/>
    <w:semiHidden/>
    <w:rPr>
      <w:rFonts w:ascii="Consolas" w:hAnsi="Consolas"/>
      <w:sz w:val="21"/>
      <w:szCs w:val="21"/>
    </w:rPr>
  </w:style>
  <w:style w:type="paragraph" w:styleId="Citaat">
    <w:name w:val="Quote"/>
    <w:basedOn w:val="Normaal"/>
    <w:next w:val="Normaal"/>
    <w:link w:val="CitaatTeken"/>
    <w:qFormat/>
    <w:rPr>
      <w:i/>
      <w:iCs/>
      <w:color w:val="000000" w:themeColor="text1"/>
    </w:rPr>
  </w:style>
  <w:style w:type="character" w:customStyle="1" w:styleId="CitaatTeken">
    <w:name w:val="Citaat Teken"/>
    <w:basedOn w:val="Standaardalinea-lettertype"/>
    <w:link w:val="Citaat"/>
    <w:rPr>
      <w:i/>
      <w:iCs/>
      <w:color w:val="000000" w:themeColor="text1"/>
      <w:sz w:val="18"/>
    </w:rPr>
  </w:style>
  <w:style w:type="paragraph" w:styleId="Aanhef">
    <w:name w:val="Salutation"/>
    <w:basedOn w:val="Normaal"/>
    <w:next w:val="Normaal"/>
    <w:link w:val="AanhefTeken"/>
    <w:semiHidden/>
    <w:unhideWhenUsed/>
  </w:style>
  <w:style w:type="character" w:customStyle="1" w:styleId="AanhefTeken">
    <w:name w:val="Aanhef Teken"/>
    <w:basedOn w:val="Standaardalinea-lettertype"/>
    <w:link w:val="Aanhef"/>
    <w:semiHidden/>
    <w:rPr>
      <w:sz w:val="18"/>
    </w:rPr>
  </w:style>
  <w:style w:type="paragraph" w:styleId="Handtekening">
    <w:name w:val="Signature"/>
    <w:basedOn w:val="Normaal"/>
    <w:link w:val="HandtekeningTeken"/>
    <w:semiHidden/>
    <w:unhideWhenUsed/>
    <w:pPr>
      <w:ind w:left="4320"/>
    </w:pPr>
  </w:style>
  <w:style w:type="character" w:customStyle="1" w:styleId="HandtekeningTeken">
    <w:name w:val="Handtekening Teken"/>
    <w:basedOn w:val="Standaardalinea-lettertype"/>
    <w:link w:val="Handtekening"/>
    <w:semiHidden/>
    <w:rPr>
      <w:sz w:val="18"/>
    </w:rPr>
  </w:style>
  <w:style w:type="paragraph" w:styleId="Subtitel">
    <w:name w:val="Subtitle"/>
    <w:basedOn w:val="Normaal"/>
    <w:next w:val="Normaal"/>
    <w:link w:val="SubtitelTeken"/>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elTeken">
    <w:name w:val="Subtitel Teken"/>
    <w:basedOn w:val="Standaardalinea-lettertype"/>
    <w:link w:val="Subtitel"/>
    <w:rPr>
      <w:rFonts w:asciiTheme="majorHAnsi" w:eastAsiaTheme="majorEastAsia" w:hAnsiTheme="majorHAnsi" w:cstheme="majorBidi"/>
      <w:i/>
      <w:iCs/>
      <w:color w:val="990000" w:themeColor="accent1"/>
      <w:spacing w:val="15"/>
      <w:sz w:val="24"/>
      <w:szCs w:val="24"/>
    </w:rPr>
  </w:style>
  <w:style w:type="paragraph" w:styleId="Bronvermelding">
    <w:name w:val="table of authorities"/>
    <w:basedOn w:val="Normaal"/>
    <w:next w:val="Normaal"/>
    <w:semiHidden/>
    <w:unhideWhenUsed/>
    <w:pPr>
      <w:ind w:left="180" w:hanging="180"/>
    </w:pPr>
  </w:style>
  <w:style w:type="paragraph" w:styleId="Lijstmetafbeeldingen">
    <w:name w:val="table of figures"/>
    <w:basedOn w:val="Normaal"/>
    <w:next w:val="Normaal"/>
    <w:semiHidden/>
    <w:unhideWhenUsed/>
  </w:style>
  <w:style w:type="paragraph" w:styleId="Titel">
    <w:name w:val="Title"/>
    <w:basedOn w:val="Normaal"/>
    <w:next w:val="Normaal"/>
    <w:link w:val="TitelTeken"/>
    <w:qFormat/>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Teken">
    <w:name w:val="Titel Teken"/>
    <w:basedOn w:val="Standaardalinea-lettertype"/>
    <w:link w:val="Titel"/>
    <w:rPr>
      <w:rFonts w:asciiTheme="majorHAnsi" w:eastAsiaTheme="majorEastAsia" w:hAnsiTheme="majorHAnsi" w:cstheme="majorBidi"/>
      <w:color w:val="262626" w:themeColor="text2" w:themeShade="BF"/>
      <w:spacing w:val="5"/>
      <w:kern w:val="28"/>
      <w:sz w:val="52"/>
      <w:szCs w:val="52"/>
    </w:rPr>
  </w:style>
  <w:style w:type="paragraph" w:styleId="Kopbronvermelding">
    <w:name w:val="toa heading"/>
    <w:basedOn w:val="Normaal"/>
    <w:next w:val="Normaal"/>
    <w:semiHidden/>
    <w:unhideWhenUsed/>
    <w:pPr>
      <w:spacing w:before="120"/>
    </w:pPr>
    <w:rPr>
      <w:rFonts w:asciiTheme="majorHAnsi" w:eastAsiaTheme="majorEastAsia" w:hAnsiTheme="majorHAnsi" w:cstheme="majorBidi"/>
      <w:b/>
      <w:bCs/>
      <w:sz w:val="24"/>
      <w:szCs w:val="24"/>
    </w:rPr>
  </w:style>
  <w:style w:type="paragraph" w:styleId="Inhopg1">
    <w:name w:val="toc 1"/>
    <w:basedOn w:val="Normaal"/>
    <w:next w:val="Normaal"/>
    <w:autoRedefine/>
    <w:semiHidden/>
    <w:unhideWhenUsed/>
    <w:pPr>
      <w:spacing w:after="100"/>
    </w:pPr>
  </w:style>
  <w:style w:type="paragraph" w:styleId="Inhopg2">
    <w:name w:val="toc 2"/>
    <w:basedOn w:val="Normaal"/>
    <w:next w:val="Normaal"/>
    <w:autoRedefine/>
    <w:semiHidden/>
    <w:unhideWhenUsed/>
    <w:pPr>
      <w:spacing w:after="100"/>
      <w:ind w:left="180"/>
    </w:pPr>
  </w:style>
  <w:style w:type="paragraph" w:styleId="Inhopg3">
    <w:name w:val="toc 3"/>
    <w:basedOn w:val="Normaal"/>
    <w:next w:val="Normaal"/>
    <w:autoRedefine/>
    <w:semiHidden/>
    <w:unhideWhenUsed/>
    <w:pPr>
      <w:spacing w:after="100"/>
      <w:ind w:left="360"/>
    </w:pPr>
  </w:style>
  <w:style w:type="paragraph" w:styleId="Inhopg4">
    <w:name w:val="toc 4"/>
    <w:basedOn w:val="Normaal"/>
    <w:next w:val="Normaal"/>
    <w:autoRedefine/>
    <w:semiHidden/>
    <w:unhideWhenUsed/>
    <w:pPr>
      <w:spacing w:after="100"/>
      <w:ind w:left="540"/>
    </w:pPr>
  </w:style>
  <w:style w:type="paragraph" w:styleId="Inhopg5">
    <w:name w:val="toc 5"/>
    <w:basedOn w:val="Normaal"/>
    <w:next w:val="Normaal"/>
    <w:autoRedefine/>
    <w:semiHidden/>
    <w:unhideWhenUsed/>
    <w:pPr>
      <w:spacing w:after="100"/>
      <w:ind w:left="720"/>
    </w:pPr>
  </w:style>
  <w:style w:type="paragraph" w:styleId="Inhopg6">
    <w:name w:val="toc 6"/>
    <w:basedOn w:val="Normaal"/>
    <w:next w:val="Normaal"/>
    <w:autoRedefine/>
    <w:semiHidden/>
    <w:unhideWhenUsed/>
    <w:pPr>
      <w:spacing w:after="100"/>
      <w:ind w:left="900"/>
    </w:pPr>
  </w:style>
  <w:style w:type="paragraph" w:styleId="Inhopg7">
    <w:name w:val="toc 7"/>
    <w:basedOn w:val="Normaal"/>
    <w:next w:val="Normaal"/>
    <w:autoRedefine/>
    <w:semiHidden/>
    <w:unhideWhenUsed/>
    <w:pPr>
      <w:spacing w:after="100"/>
      <w:ind w:left="1080"/>
    </w:pPr>
  </w:style>
  <w:style w:type="paragraph" w:styleId="Inhopg8">
    <w:name w:val="toc 8"/>
    <w:basedOn w:val="Normaal"/>
    <w:next w:val="Normaal"/>
    <w:autoRedefine/>
    <w:semiHidden/>
    <w:unhideWhenUsed/>
    <w:pPr>
      <w:spacing w:after="100"/>
      <w:ind w:left="1260"/>
    </w:pPr>
  </w:style>
  <w:style w:type="paragraph" w:styleId="Inhopg9">
    <w:name w:val="toc 9"/>
    <w:basedOn w:val="Normaal"/>
    <w:next w:val="Normaal"/>
    <w:autoRedefine/>
    <w:semiHidden/>
    <w:unhideWhenUsed/>
    <w:pPr>
      <w:spacing w:after="100"/>
      <w:ind w:left="1440"/>
    </w:pPr>
  </w:style>
  <w:style w:type="paragraph" w:styleId="Kopvaninhoudsopgave">
    <w:name w:val="TOC Heading"/>
    <w:basedOn w:val="Kop1"/>
    <w:next w:val="Normaal"/>
    <w:semiHidden/>
    <w:unhideWhenUsed/>
    <w:qFormat/>
    <w:pPr>
      <w:outlineLvl w:val="9"/>
    </w:pPr>
  </w:style>
  <w:style w:type="character" w:styleId="Voetnootmarkering">
    <w:name w:val="footnote reference"/>
    <w:basedOn w:val="Standaardalinea-lettertype"/>
    <w:uiPriority w:val="99"/>
    <w:unhideWhenUsed/>
    <w:rsid w:val="009048C3"/>
    <w:rPr>
      <w:vertAlign w:val="superscript"/>
    </w:rPr>
  </w:style>
  <w:style w:type="character" w:styleId="Hyperlink">
    <w:name w:val="Hyperlink"/>
    <w:basedOn w:val="Standaardalinea-lettertype"/>
    <w:uiPriority w:val="99"/>
    <w:unhideWhenUsed/>
    <w:rsid w:val="009048C3"/>
    <w:rPr>
      <w:color w:val="D01010" w:themeColor="hyperlink"/>
      <w:u w:val="single"/>
    </w:rPr>
  </w:style>
  <w:style w:type="character" w:styleId="GevolgdeHyperlink">
    <w:name w:val="FollowedHyperlink"/>
    <w:basedOn w:val="Standaardalinea-lettertype"/>
    <w:uiPriority w:val="99"/>
    <w:semiHidden/>
    <w:unhideWhenUsed/>
    <w:rsid w:val="00AC5F4A"/>
    <w:rPr>
      <w:color w:val="E6682E"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18"/>
    </w:rPr>
  </w:style>
  <w:style w:type="paragraph" w:styleId="Kop1">
    <w:name w:val="heading 1"/>
    <w:basedOn w:val="Normaal"/>
    <w:next w:val="Normaal"/>
    <w:link w:val="Kop1Teken"/>
    <w:qFormat/>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Kop2">
    <w:name w:val="heading 2"/>
    <w:basedOn w:val="Normaal"/>
    <w:next w:val="Normaal"/>
    <w:link w:val="Kop2Teken"/>
    <w:semiHidden/>
    <w:unhideWhenUsed/>
    <w:qFormat/>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Kop3">
    <w:name w:val="heading 3"/>
    <w:basedOn w:val="Normaal"/>
    <w:next w:val="Normaal"/>
    <w:link w:val="Kop3Teken"/>
    <w:semiHidden/>
    <w:unhideWhenUsed/>
    <w:qFormat/>
    <w:pPr>
      <w:keepNext/>
      <w:keepLines/>
      <w:spacing w:before="200"/>
      <w:outlineLvl w:val="2"/>
    </w:pPr>
    <w:rPr>
      <w:rFonts w:asciiTheme="majorHAnsi" w:eastAsiaTheme="majorEastAsia" w:hAnsiTheme="majorHAnsi" w:cstheme="majorBidi"/>
      <w:b/>
      <w:bCs/>
      <w:color w:val="990000" w:themeColor="accent1"/>
    </w:rPr>
  </w:style>
  <w:style w:type="paragraph" w:styleId="Kop4">
    <w:name w:val="heading 4"/>
    <w:basedOn w:val="Normaal"/>
    <w:next w:val="Normaal"/>
    <w:link w:val="Kop4Teken"/>
    <w:semiHidden/>
    <w:unhideWhenUsed/>
    <w:qFormat/>
    <w:pPr>
      <w:keepNext/>
      <w:keepLines/>
      <w:spacing w:before="200"/>
      <w:outlineLvl w:val="3"/>
    </w:pPr>
    <w:rPr>
      <w:rFonts w:asciiTheme="majorHAnsi" w:eastAsiaTheme="majorEastAsia" w:hAnsiTheme="majorHAnsi" w:cstheme="majorBidi"/>
      <w:b/>
      <w:bCs/>
      <w:i/>
      <w:iCs/>
      <w:color w:val="990000" w:themeColor="accent1"/>
    </w:rPr>
  </w:style>
  <w:style w:type="paragraph" w:styleId="Kop5">
    <w:name w:val="heading 5"/>
    <w:basedOn w:val="Normaal"/>
    <w:next w:val="Normaal"/>
    <w:link w:val="Kop5Teken"/>
    <w:semiHidden/>
    <w:unhideWhenUsed/>
    <w:qFormat/>
    <w:pPr>
      <w:keepNext/>
      <w:keepLines/>
      <w:spacing w:before="200"/>
      <w:outlineLvl w:val="4"/>
    </w:pPr>
    <w:rPr>
      <w:rFonts w:asciiTheme="majorHAnsi" w:eastAsiaTheme="majorEastAsia" w:hAnsiTheme="majorHAnsi" w:cstheme="majorBidi"/>
      <w:color w:val="4C0000" w:themeColor="accent1" w:themeShade="7F"/>
    </w:rPr>
  </w:style>
  <w:style w:type="paragraph" w:styleId="Kop6">
    <w:name w:val="heading 6"/>
    <w:basedOn w:val="Normaal"/>
    <w:next w:val="Normaal"/>
    <w:link w:val="Kop6Teken"/>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Kop7">
    <w:name w:val="heading 7"/>
    <w:basedOn w:val="Normaal"/>
    <w:next w:val="Normaal"/>
    <w:link w:val="Kop7Teke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Normaal"/>
    <w:next w:val="Normaal"/>
    <w:link w:val="Kop9Teke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pPr>
      <w:spacing w:after="200"/>
      <w:ind w:right="144"/>
      <w:jc w:val="right"/>
    </w:pPr>
    <w:rPr>
      <w:color w:val="404040" w:themeColor="text1" w:themeTint="BF"/>
      <w:sz w:val="20"/>
      <w:szCs w:val="24"/>
    </w:rPr>
  </w:style>
  <w:style w:type="character" w:customStyle="1" w:styleId="KoptekstTeken">
    <w:name w:val="Koptekst Teken"/>
    <w:basedOn w:val="Standaardalinea-lettertype"/>
    <w:link w:val="Koptekst"/>
    <w:rPr>
      <w:color w:val="404040" w:themeColor="text1" w:themeTint="BF"/>
      <w:sz w:val="20"/>
      <w:szCs w:val="24"/>
    </w:rPr>
  </w:style>
  <w:style w:type="paragraph" w:styleId="Voettekst">
    <w:name w:val="footer"/>
    <w:basedOn w:val="Normaal"/>
    <w:link w:val="VoettekstTeken"/>
    <w:pPr>
      <w:tabs>
        <w:tab w:val="center" w:pos="4680"/>
        <w:tab w:val="right" w:pos="9360"/>
      </w:tabs>
      <w:spacing w:before="240"/>
      <w:jc w:val="right"/>
    </w:pPr>
    <w:rPr>
      <w:color w:val="A4A4A4" w:themeColor="accent5"/>
      <w:sz w:val="16"/>
      <w:szCs w:val="16"/>
    </w:rPr>
  </w:style>
  <w:style w:type="character" w:customStyle="1" w:styleId="VoettekstTeken">
    <w:name w:val="Voettekst Teken"/>
    <w:basedOn w:val="Standaardalinea-lettertype"/>
    <w:link w:val="Voettekst"/>
    <w:rPr>
      <w:color w:val="A4A4A4" w:themeColor="accent5"/>
      <w:sz w:val="16"/>
      <w:szCs w:val="16"/>
    </w:rPr>
  </w:style>
  <w:style w:type="paragraph" w:customStyle="1" w:styleId="Header-Left">
    <w:name w:val="Header-Left"/>
    <w:basedOn w:val="Normaal"/>
    <w:pPr>
      <w:spacing w:before="1100"/>
      <w:ind w:left="43"/>
    </w:pPr>
    <w:rPr>
      <w:rFonts w:asciiTheme="majorHAnsi" w:eastAsiaTheme="majorEastAsia" w:hAnsiTheme="majorHAnsi"/>
      <w:color w:val="A4A4A4" w:themeColor="accent5"/>
      <w:sz w:val="40"/>
    </w:rPr>
  </w:style>
  <w:style w:type="paragraph" w:customStyle="1" w:styleId="Header-Right">
    <w:name w:val="Header-Right"/>
    <w:basedOn w:val="Normaal"/>
    <w:pPr>
      <w:spacing w:before="60" w:after="720"/>
      <w:ind w:right="216"/>
      <w:jc w:val="right"/>
    </w:pPr>
    <w:rPr>
      <w:sz w:val="52"/>
    </w:rPr>
  </w:style>
  <w:style w:type="table" w:customStyle="1" w:styleId="BodyTable">
    <w:name w:val="Body Table"/>
    <w:basedOn w:val="Standaardtabel"/>
    <w:tblPr>
      <w:tblInd w:w="0" w:type="dxa"/>
      <w:tblCellMar>
        <w:top w:w="0" w:type="dxa"/>
        <w:left w:w="72" w:type="dxa"/>
        <w:bottom w:w="0" w:type="dxa"/>
        <w:right w:w="72" w:type="dxa"/>
      </w:tblCellMar>
    </w:tblPr>
  </w:style>
  <w:style w:type="table" w:customStyle="1" w:styleId="HostTable-Borderless">
    <w:name w:val="Host Table - Borderless"/>
    <w:basedOn w:val="Standaardtabel"/>
    <w:tblPr>
      <w:tblInd w:w="0" w:type="dxa"/>
      <w:tblCellMar>
        <w:top w:w="0" w:type="dxa"/>
        <w:left w:w="0" w:type="dxa"/>
        <w:bottom w:w="0" w:type="dxa"/>
        <w:right w:w="0" w:type="dxa"/>
      </w:tblCellMar>
    </w:tblPr>
  </w:style>
  <w:style w:type="paragraph" w:styleId="Plattetekst">
    <w:name w:val="Body Text"/>
    <w:basedOn w:val="Normaal"/>
    <w:link w:val="PlattetekstTeken"/>
    <w:pPr>
      <w:spacing w:before="40" w:after="80"/>
    </w:pPr>
    <w:rPr>
      <w:szCs w:val="20"/>
    </w:rPr>
  </w:style>
  <w:style w:type="character" w:customStyle="1" w:styleId="PlattetekstTeken">
    <w:name w:val="Platte tekst Teken"/>
    <w:basedOn w:val="Standaardalinea-lettertype"/>
    <w:link w:val="Plattetekst"/>
    <w:rPr>
      <w:sz w:val="18"/>
      <w:szCs w:val="20"/>
    </w:rPr>
  </w:style>
  <w:style w:type="paragraph" w:customStyle="1" w:styleId="TableHeadingRight">
    <w:name w:val="Table Heading Right"/>
    <w:basedOn w:val="Normaal"/>
    <w:pPr>
      <w:spacing w:before="40" w:after="80"/>
      <w:jc w:val="right"/>
    </w:pPr>
    <w:rPr>
      <w:color w:val="404040" w:themeColor="text1" w:themeTint="BF"/>
      <w:szCs w:val="20"/>
    </w:rPr>
  </w:style>
  <w:style w:type="paragraph" w:customStyle="1" w:styleId="BodyTextTable">
    <w:name w:val="Body Text Table"/>
    <w:basedOn w:val="Plattetekst"/>
    <w:pPr>
      <w:spacing w:after="40"/>
    </w:pPr>
    <w:rPr>
      <w:color w:val="000000" w:themeColor="text1"/>
      <w:sz w:val="20"/>
    </w:rPr>
  </w:style>
  <w:style w:type="paragraph" w:styleId="Lijstopsomteken">
    <w:name w:val="List Bullet"/>
    <w:basedOn w:val="Normaal"/>
    <w:pPr>
      <w:tabs>
        <w:tab w:val="left" w:pos="1080"/>
      </w:tabs>
      <w:spacing w:after="200"/>
      <w:ind w:left="1080" w:hanging="360"/>
    </w:pPr>
    <w:rPr>
      <w:sz w:val="20"/>
    </w:rPr>
  </w:style>
  <w:style w:type="paragraph" w:styleId="Ballontekst">
    <w:name w:val="Balloon Text"/>
    <w:basedOn w:val="Normaal"/>
    <w:link w:val="BallontekstTeken"/>
    <w:semiHidden/>
    <w:unhideWhenUsed/>
    <w:rPr>
      <w:rFonts w:ascii="Tahoma" w:hAnsi="Tahoma" w:cs="Tahoma"/>
      <w:sz w:val="16"/>
      <w:szCs w:val="16"/>
    </w:rPr>
  </w:style>
  <w:style w:type="character" w:customStyle="1" w:styleId="BallontekstTeken">
    <w:name w:val="Ballontekst Teken"/>
    <w:basedOn w:val="Standaardalinea-lettertype"/>
    <w:link w:val="Ballontekst"/>
    <w:semiHidden/>
    <w:rPr>
      <w:rFonts w:ascii="Tahoma" w:hAnsi="Tahoma" w:cs="Tahoma"/>
      <w:sz w:val="16"/>
      <w:szCs w:val="16"/>
    </w:rPr>
  </w:style>
  <w:style w:type="paragraph" w:styleId="Bibliografie">
    <w:name w:val="Bibliography"/>
    <w:basedOn w:val="Normaal"/>
    <w:next w:val="Normaal"/>
    <w:semiHidden/>
    <w:unhideWhenUsed/>
  </w:style>
  <w:style w:type="paragraph" w:styleId="Bloktekst">
    <w:name w:val="Block Text"/>
    <w:basedOn w:val="Normaal"/>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Plattetekst2">
    <w:name w:val="Body Text 2"/>
    <w:basedOn w:val="Normaal"/>
    <w:link w:val="Plattetekst2Teken"/>
    <w:semiHidden/>
    <w:unhideWhenUsed/>
    <w:pPr>
      <w:spacing w:after="120"/>
      <w:ind w:left="360"/>
    </w:pPr>
  </w:style>
  <w:style w:type="paragraph" w:styleId="Plattetekst3">
    <w:name w:val="Body Text 3"/>
    <w:basedOn w:val="Normaal"/>
    <w:link w:val="Plattetekst3Teken"/>
    <w:semiHidden/>
    <w:unhideWhenUsed/>
    <w:pPr>
      <w:spacing w:after="120"/>
    </w:pPr>
    <w:rPr>
      <w:sz w:val="16"/>
      <w:szCs w:val="16"/>
    </w:rPr>
  </w:style>
  <w:style w:type="character" w:customStyle="1" w:styleId="Plattetekst3Teken">
    <w:name w:val="Platte tekst 3 Teken"/>
    <w:basedOn w:val="Standaardalinea-lettertype"/>
    <w:link w:val="Plattetekst3"/>
    <w:semiHidden/>
    <w:rPr>
      <w:sz w:val="16"/>
      <w:szCs w:val="16"/>
    </w:rPr>
  </w:style>
  <w:style w:type="paragraph" w:styleId="Platteteksteersteinspringing">
    <w:name w:val="Body Text First Indent"/>
    <w:basedOn w:val="Plattetekst"/>
    <w:link w:val="PlatteteksteersteinspringingTeken"/>
    <w:semiHidden/>
    <w:unhideWhenUsed/>
    <w:pPr>
      <w:spacing w:before="0" w:after="0"/>
      <w:ind w:firstLine="360"/>
    </w:pPr>
    <w:rPr>
      <w:szCs w:val="22"/>
    </w:rPr>
  </w:style>
  <w:style w:type="character" w:customStyle="1" w:styleId="PlatteteksteersteinspringingTeken">
    <w:name w:val="Platte tekst eerste inspringing Teken"/>
    <w:basedOn w:val="PlattetekstTeken"/>
    <w:link w:val="Platteteksteersteinspringing"/>
    <w:semiHidden/>
    <w:rPr>
      <w:sz w:val="18"/>
      <w:szCs w:val="20"/>
    </w:rPr>
  </w:style>
  <w:style w:type="character" w:customStyle="1" w:styleId="Plattetekst2Teken">
    <w:name w:val="Platte tekst 2 Teken"/>
    <w:basedOn w:val="Standaardalinea-lettertype"/>
    <w:link w:val="Plattetekst2"/>
    <w:semiHidden/>
    <w:rPr>
      <w:sz w:val="18"/>
    </w:rPr>
  </w:style>
  <w:style w:type="paragraph" w:styleId="Platteteksteersteinspringing2">
    <w:name w:val="Body Text First Indent 2"/>
    <w:basedOn w:val="Plattetekst2"/>
    <w:link w:val="Platteteksteersteinspringing2Teken"/>
    <w:semiHidden/>
    <w:unhideWhenUsed/>
    <w:pPr>
      <w:spacing w:after="0"/>
      <w:ind w:firstLine="360"/>
    </w:pPr>
  </w:style>
  <w:style w:type="character" w:customStyle="1" w:styleId="Platteteksteersteinspringing2Teken">
    <w:name w:val="Platte tekst eerste inspringing 2 Teken"/>
    <w:basedOn w:val="Plattetekst2Teken"/>
    <w:link w:val="Platteteksteersteinspringing2"/>
    <w:semiHidden/>
    <w:rPr>
      <w:sz w:val="18"/>
    </w:rPr>
  </w:style>
  <w:style w:type="paragraph" w:styleId="Plattetekstinspringen2">
    <w:name w:val="Body Text Indent 2"/>
    <w:basedOn w:val="Normaal"/>
    <w:link w:val="Plattetekstinspringen2Teken"/>
    <w:semiHidden/>
    <w:unhideWhenUsed/>
    <w:pPr>
      <w:spacing w:after="120" w:line="480" w:lineRule="auto"/>
      <w:ind w:left="360"/>
    </w:pPr>
  </w:style>
  <w:style w:type="character" w:customStyle="1" w:styleId="Plattetekstinspringen2Teken">
    <w:name w:val="Platte tekst inspringen 2 Teken"/>
    <w:basedOn w:val="Standaardalinea-lettertype"/>
    <w:link w:val="Plattetekstinspringen2"/>
    <w:semiHidden/>
    <w:rPr>
      <w:sz w:val="18"/>
    </w:rPr>
  </w:style>
  <w:style w:type="paragraph" w:styleId="Plattetekstinspringen3">
    <w:name w:val="Body Text Indent 3"/>
    <w:basedOn w:val="Normaal"/>
    <w:link w:val="Plattetekstinspringen3Teken"/>
    <w:semiHidden/>
    <w:unhideWhenUsed/>
    <w:pPr>
      <w:spacing w:after="120"/>
      <w:ind w:left="360"/>
    </w:pPr>
    <w:rPr>
      <w:sz w:val="16"/>
      <w:szCs w:val="16"/>
    </w:rPr>
  </w:style>
  <w:style w:type="character" w:customStyle="1" w:styleId="Plattetekstinspringen3Teken">
    <w:name w:val="Platte tekst inspringen 3 Teken"/>
    <w:basedOn w:val="Standaardalinea-lettertype"/>
    <w:link w:val="Plattetekstinspringen3"/>
    <w:semiHidden/>
    <w:rPr>
      <w:sz w:val="16"/>
      <w:szCs w:val="16"/>
    </w:rPr>
  </w:style>
  <w:style w:type="paragraph" w:styleId="Bijschrift">
    <w:name w:val="caption"/>
    <w:basedOn w:val="Normaal"/>
    <w:next w:val="Normaal"/>
    <w:semiHidden/>
    <w:unhideWhenUsed/>
    <w:qFormat/>
    <w:pPr>
      <w:spacing w:after="200"/>
    </w:pPr>
    <w:rPr>
      <w:b/>
      <w:bCs/>
      <w:color w:val="990000" w:themeColor="accent1"/>
      <w:szCs w:val="18"/>
    </w:rPr>
  </w:style>
  <w:style w:type="paragraph" w:styleId="Afsluiting">
    <w:name w:val="Closing"/>
    <w:basedOn w:val="Normaal"/>
    <w:link w:val="AfsluitingTeken"/>
    <w:semiHidden/>
    <w:unhideWhenUsed/>
    <w:pPr>
      <w:ind w:left="4320"/>
    </w:pPr>
  </w:style>
  <w:style w:type="character" w:customStyle="1" w:styleId="AfsluitingTeken">
    <w:name w:val="Afsluiting Teken"/>
    <w:basedOn w:val="Standaardalinea-lettertype"/>
    <w:link w:val="Afsluiting"/>
    <w:semiHidden/>
    <w:rPr>
      <w:sz w:val="18"/>
    </w:rPr>
  </w:style>
  <w:style w:type="paragraph" w:styleId="Tekstopmerking">
    <w:name w:val="annotation text"/>
    <w:basedOn w:val="Normaal"/>
    <w:link w:val="TekstopmerkingTeken"/>
    <w:semiHidden/>
    <w:unhideWhenUsed/>
    <w:rPr>
      <w:sz w:val="20"/>
      <w:szCs w:val="20"/>
    </w:rPr>
  </w:style>
  <w:style w:type="character" w:customStyle="1" w:styleId="TekstopmerkingTeken">
    <w:name w:val="Tekst opmerking Teken"/>
    <w:basedOn w:val="Standaardalinea-lettertype"/>
    <w:link w:val="Tekstopmerking"/>
    <w:semiHidden/>
    <w:rPr>
      <w:sz w:val="20"/>
      <w:szCs w:val="20"/>
    </w:rPr>
  </w:style>
  <w:style w:type="paragraph" w:styleId="Onderwerpvanopmerking">
    <w:name w:val="annotation subject"/>
    <w:basedOn w:val="Tekstopmerking"/>
    <w:next w:val="Tekstopmerking"/>
    <w:link w:val="OnderwerpvanopmerkingTeken"/>
    <w:semiHidden/>
    <w:unhideWhenUsed/>
    <w:rPr>
      <w:b/>
      <w:bCs/>
    </w:rPr>
  </w:style>
  <w:style w:type="character" w:customStyle="1" w:styleId="OnderwerpvanopmerkingTeken">
    <w:name w:val="Onderwerp van opmerking Teken"/>
    <w:basedOn w:val="TekstopmerkingTeken"/>
    <w:link w:val="Onderwerpvanopmerking"/>
    <w:semiHidden/>
    <w:rPr>
      <w:b/>
      <w:bCs/>
      <w:sz w:val="20"/>
      <w:szCs w:val="20"/>
    </w:rPr>
  </w:style>
  <w:style w:type="paragraph" w:styleId="Datum">
    <w:name w:val="Date"/>
    <w:basedOn w:val="Normaal"/>
    <w:next w:val="Normaal"/>
    <w:link w:val="DatumTeken"/>
    <w:semiHidden/>
    <w:unhideWhenUsed/>
  </w:style>
  <w:style w:type="character" w:customStyle="1" w:styleId="DatumTeken">
    <w:name w:val="Datum Teken"/>
    <w:basedOn w:val="Standaardalinea-lettertype"/>
    <w:link w:val="Datum"/>
    <w:semiHidden/>
    <w:rPr>
      <w:sz w:val="18"/>
    </w:rPr>
  </w:style>
  <w:style w:type="paragraph" w:styleId="Documentstructuur">
    <w:name w:val="Document Map"/>
    <w:basedOn w:val="Normaal"/>
    <w:link w:val="DocumentstructuurTeken"/>
    <w:semiHidden/>
    <w:unhideWhenUsed/>
    <w:rPr>
      <w:rFonts w:ascii="Tahoma" w:hAnsi="Tahoma" w:cs="Tahoma"/>
      <w:sz w:val="16"/>
      <w:szCs w:val="16"/>
    </w:rPr>
  </w:style>
  <w:style w:type="character" w:customStyle="1" w:styleId="DocumentstructuurTeken">
    <w:name w:val="Documentstructuur Teken"/>
    <w:basedOn w:val="Standaardalinea-lettertype"/>
    <w:link w:val="Documentstructuur"/>
    <w:semiHidden/>
    <w:rPr>
      <w:rFonts w:ascii="Tahoma" w:hAnsi="Tahoma" w:cs="Tahoma"/>
      <w:sz w:val="16"/>
      <w:szCs w:val="16"/>
    </w:rPr>
  </w:style>
  <w:style w:type="paragraph" w:styleId="E-mailhandtekening">
    <w:name w:val="E-mail Signature"/>
    <w:basedOn w:val="Normaal"/>
    <w:link w:val="E-mailhandtekeningTeken"/>
    <w:semiHidden/>
    <w:unhideWhenUsed/>
  </w:style>
  <w:style w:type="character" w:customStyle="1" w:styleId="E-mailhandtekeningTeken">
    <w:name w:val="E-mailhandtekening Teken"/>
    <w:basedOn w:val="Standaardalinea-lettertype"/>
    <w:link w:val="E-mailhandtekening"/>
    <w:semiHidden/>
    <w:rPr>
      <w:sz w:val="18"/>
    </w:rPr>
  </w:style>
  <w:style w:type="paragraph" w:styleId="Eindnoottekst">
    <w:name w:val="endnote text"/>
    <w:basedOn w:val="Normaal"/>
    <w:link w:val="EindnoottekstTeken"/>
    <w:semiHidden/>
    <w:unhideWhenUsed/>
    <w:rPr>
      <w:sz w:val="20"/>
      <w:szCs w:val="20"/>
    </w:rPr>
  </w:style>
  <w:style w:type="character" w:customStyle="1" w:styleId="EindnoottekstTeken">
    <w:name w:val="Eindnoottekst Teken"/>
    <w:basedOn w:val="Standaardalinea-lettertype"/>
    <w:link w:val="Eindnoottekst"/>
    <w:semiHidden/>
    <w:rPr>
      <w:sz w:val="20"/>
      <w:szCs w:val="20"/>
    </w:rPr>
  </w:style>
  <w:style w:type="paragraph" w:styleId="Envelopadres">
    <w:name w:val="envelope address"/>
    <w:basedOn w:val="Norma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Normaal"/>
    <w:semiHidden/>
    <w:unhideWhenUsed/>
    <w:rPr>
      <w:rFonts w:asciiTheme="majorHAnsi" w:eastAsiaTheme="majorEastAsia" w:hAnsiTheme="majorHAnsi" w:cstheme="majorBidi"/>
      <w:sz w:val="20"/>
      <w:szCs w:val="20"/>
    </w:rPr>
  </w:style>
  <w:style w:type="paragraph" w:styleId="Voetnoottekst">
    <w:name w:val="footnote text"/>
    <w:basedOn w:val="Normaal"/>
    <w:link w:val="VoetnoottekstTeken"/>
    <w:unhideWhenUsed/>
    <w:rPr>
      <w:sz w:val="20"/>
      <w:szCs w:val="20"/>
    </w:rPr>
  </w:style>
  <w:style w:type="character" w:customStyle="1" w:styleId="VoetnoottekstTeken">
    <w:name w:val="Voetnoottekst Teken"/>
    <w:basedOn w:val="Standaardalinea-lettertype"/>
    <w:link w:val="Voetnoottekst"/>
    <w:rPr>
      <w:sz w:val="20"/>
      <w:szCs w:val="20"/>
    </w:rPr>
  </w:style>
  <w:style w:type="character" w:customStyle="1" w:styleId="Kop1Teken">
    <w:name w:val="Kop 1 Teken"/>
    <w:basedOn w:val="Standaardalinea-lettertype"/>
    <w:link w:val="Kop1"/>
    <w:rPr>
      <w:rFonts w:asciiTheme="majorHAnsi" w:eastAsiaTheme="majorEastAsia" w:hAnsiTheme="majorHAnsi" w:cstheme="majorBidi"/>
      <w:b/>
      <w:bCs/>
      <w:color w:val="720000" w:themeColor="accent1" w:themeShade="BF"/>
      <w:sz w:val="28"/>
      <w:szCs w:val="28"/>
    </w:rPr>
  </w:style>
  <w:style w:type="character" w:customStyle="1" w:styleId="Kop2Teken">
    <w:name w:val="Kop 2 Teken"/>
    <w:basedOn w:val="Standaardalinea-lettertype"/>
    <w:link w:val="Kop2"/>
    <w:semiHidden/>
    <w:rPr>
      <w:rFonts w:asciiTheme="majorHAnsi" w:eastAsiaTheme="majorEastAsia" w:hAnsiTheme="majorHAnsi" w:cstheme="majorBidi"/>
      <w:b/>
      <w:bCs/>
      <w:color w:val="990000" w:themeColor="accent1"/>
      <w:sz w:val="26"/>
      <w:szCs w:val="26"/>
    </w:rPr>
  </w:style>
  <w:style w:type="character" w:customStyle="1" w:styleId="Kop3Teken">
    <w:name w:val="Kop 3 Teken"/>
    <w:basedOn w:val="Standaardalinea-lettertype"/>
    <w:link w:val="Kop3"/>
    <w:semiHidden/>
    <w:rPr>
      <w:rFonts w:asciiTheme="majorHAnsi" w:eastAsiaTheme="majorEastAsia" w:hAnsiTheme="majorHAnsi" w:cstheme="majorBidi"/>
      <w:b/>
      <w:bCs/>
      <w:color w:val="990000" w:themeColor="accent1"/>
      <w:sz w:val="18"/>
    </w:rPr>
  </w:style>
  <w:style w:type="character" w:customStyle="1" w:styleId="Kop4Teken">
    <w:name w:val="Kop 4 Teken"/>
    <w:basedOn w:val="Standaardalinea-lettertype"/>
    <w:link w:val="Kop4"/>
    <w:semiHidden/>
    <w:rPr>
      <w:rFonts w:asciiTheme="majorHAnsi" w:eastAsiaTheme="majorEastAsia" w:hAnsiTheme="majorHAnsi" w:cstheme="majorBidi"/>
      <w:b/>
      <w:bCs/>
      <w:i/>
      <w:iCs/>
      <w:color w:val="990000" w:themeColor="accent1"/>
      <w:sz w:val="18"/>
    </w:rPr>
  </w:style>
  <w:style w:type="character" w:customStyle="1" w:styleId="Kop5Teken">
    <w:name w:val="Kop 5 Teken"/>
    <w:basedOn w:val="Standaardalinea-lettertype"/>
    <w:link w:val="Kop5"/>
    <w:semiHidden/>
    <w:rPr>
      <w:rFonts w:asciiTheme="majorHAnsi" w:eastAsiaTheme="majorEastAsia" w:hAnsiTheme="majorHAnsi" w:cstheme="majorBidi"/>
      <w:color w:val="4C0000" w:themeColor="accent1" w:themeShade="7F"/>
      <w:sz w:val="18"/>
    </w:rPr>
  </w:style>
  <w:style w:type="character" w:customStyle="1" w:styleId="Kop6Teken">
    <w:name w:val="Kop 6 Teken"/>
    <w:basedOn w:val="Standaardalinea-lettertype"/>
    <w:link w:val="Kop6"/>
    <w:semiHidden/>
    <w:rPr>
      <w:rFonts w:asciiTheme="majorHAnsi" w:eastAsiaTheme="majorEastAsia" w:hAnsiTheme="majorHAnsi" w:cstheme="majorBidi"/>
      <w:i/>
      <w:iCs/>
      <w:color w:val="4C0000" w:themeColor="accent1" w:themeShade="7F"/>
      <w:sz w:val="18"/>
    </w:rPr>
  </w:style>
  <w:style w:type="character" w:customStyle="1" w:styleId="Kop7Teken">
    <w:name w:val="Kop 7 Teken"/>
    <w:basedOn w:val="Standaardalinea-lettertype"/>
    <w:link w:val="Kop7"/>
    <w:semiHidden/>
    <w:rPr>
      <w:rFonts w:asciiTheme="majorHAnsi" w:eastAsiaTheme="majorEastAsia" w:hAnsiTheme="majorHAnsi" w:cstheme="majorBidi"/>
      <w:i/>
      <w:iCs/>
      <w:color w:val="404040" w:themeColor="text1" w:themeTint="BF"/>
      <w:sz w:val="18"/>
    </w:rPr>
  </w:style>
  <w:style w:type="character" w:customStyle="1" w:styleId="Kop8Teken">
    <w:name w:val="Kop 8 Teken"/>
    <w:basedOn w:val="Standaardalinea-lettertype"/>
    <w:link w:val="Kop8"/>
    <w:semiHidden/>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semiHidden/>
    <w:rPr>
      <w:rFonts w:asciiTheme="majorHAnsi" w:eastAsiaTheme="majorEastAsia" w:hAnsiTheme="majorHAnsi" w:cstheme="majorBidi"/>
      <w:i/>
      <w:iCs/>
      <w:color w:val="404040" w:themeColor="text1" w:themeTint="BF"/>
      <w:sz w:val="20"/>
      <w:szCs w:val="20"/>
    </w:rPr>
  </w:style>
  <w:style w:type="paragraph" w:styleId="HTML-adres">
    <w:name w:val="HTML Address"/>
    <w:basedOn w:val="Normaal"/>
    <w:link w:val="HTML-adresTeken"/>
    <w:semiHidden/>
    <w:unhideWhenUsed/>
    <w:rPr>
      <w:i/>
      <w:iCs/>
    </w:rPr>
  </w:style>
  <w:style w:type="character" w:customStyle="1" w:styleId="HTML-adresTeken">
    <w:name w:val="HTML-adres Teken"/>
    <w:basedOn w:val="Standaardalinea-lettertype"/>
    <w:link w:val="HTML-adres"/>
    <w:semiHidden/>
    <w:rPr>
      <w:i/>
      <w:iCs/>
      <w:sz w:val="18"/>
    </w:rPr>
  </w:style>
  <w:style w:type="paragraph" w:styleId="HTML-voorafopgemaakt">
    <w:name w:val="HTML Preformatted"/>
    <w:basedOn w:val="Normaal"/>
    <w:link w:val="HTML-voorafopgemaaktTeken"/>
    <w:semiHidden/>
    <w:unhideWhenUsed/>
    <w:rPr>
      <w:rFonts w:ascii="Consolas" w:hAnsi="Consolas"/>
      <w:sz w:val="20"/>
      <w:szCs w:val="20"/>
    </w:rPr>
  </w:style>
  <w:style w:type="character" w:customStyle="1" w:styleId="HTML-voorafopgemaaktTeken">
    <w:name w:val="HTML -  vooraf opgemaakt Teken"/>
    <w:basedOn w:val="Standaardalinea-lettertype"/>
    <w:link w:val="HTML-voorafopgemaakt"/>
    <w:semiHidden/>
    <w:rPr>
      <w:rFonts w:ascii="Consolas" w:hAnsi="Consolas"/>
      <w:sz w:val="20"/>
      <w:szCs w:val="20"/>
    </w:rPr>
  </w:style>
  <w:style w:type="paragraph" w:styleId="Index1">
    <w:name w:val="index 1"/>
    <w:basedOn w:val="Normaal"/>
    <w:next w:val="Normaal"/>
    <w:autoRedefine/>
    <w:semiHidden/>
    <w:unhideWhenUsed/>
    <w:pPr>
      <w:ind w:left="180" w:hanging="180"/>
    </w:pPr>
  </w:style>
  <w:style w:type="paragraph" w:styleId="Index2">
    <w:name w:val="index 2"/>
    <w:basedOn w:val="Normaal"/>
    <w:next w:val="Normaal"/>
    <w:autoRedefine/>
    <w:semiHidden/>
    <w:unhideWhenUsed/>
    <w:pPr>
      <w:ind w:left="360" w:hanging="180"/>
    </w:pPr>
  </w:style>
  <w:style w:type="paragraph" w:styleId="Index3">
    <w:name w:val="index 3"/>
    <w:basedOn w:val="Normaal"/>
    <w:next w:val="Normaal"/>
    <w:autoRedefine/>
    <w:semiHidden/>
    <w:unhideWhenUsed/>
    <w:pPr>
      <w:ind w:left="540" w:hanging="180"/>
    </w:pPr>
  </w:style>
  <w:style w:type="paragraph" w:styleId="Index4">
    <w:name w:val="index 4"/>
    <w:basedOn w:val="Normaal"/>
    <w:next w:val="Normaal"/>
    <w:autoRedefine/>
    <w:semiHidden/>
    <w:unhideWhenUsed/>
    <w:pPr>
      <w:ind w:left="720" w:hanging="180"/>
    </w:pPr>
  </w:style>
  <w:style w:type="paragraph" w:styleId="Index5">
    <w:name w:val="index 5"/>
    <w:basedOn w:val="Normaal"/>
    <w:next w:val="Normaal"/>
    <w:autoRedefine/>
    <w:semiHidden/>
    <w:unhideWhenUsed/>
    <w:pPr>
      <w:ind w:left="900" w:hanging="180"/>
    </w:pPr>
  </w:style>
  <w:style w:type="paragraph" w:styleId="Index6">
    <w:name w:val="index 6"/>
    <w:basedOn w:val="Normaal"/>
    <w:next w:val="Normaal"/>
    <w:autoRedefine/>
    <w:semiHidden/>
    <w:unhideWhenUsed/>
    <w:pPr>
      <w:ind w:left="1080" w:hanging="180"/>
    </w:pPr>
  </w:style>
  <w:style w:type="paragraph" w:styleId="Index7">
    <w:name w:val="index 7"/>
    <w:basedOn w:val="Normaal"/>
    <w:next w:val="Normaal"/>
    <w:autoRedefine/>
    <w:semiHidden/>
    <w:unhideWhenUsed/>
    <w:pPr>
      <w:ind w:left="1260" w:hanging="180"/>
    </w:pPr>
  </w:style>
  <w:style w:type="paragraph" w:styleId="Index8">
    <w:name w:val="index 8"/>
    <w:basedOn w:val="Normaal"/>
    <w:next w:val="Normaal"/>
    <w:autoRedefine/>
    <w:semiHidden/>
    <w:unhideWhenUsed/>
    <w:pPr>
      <w:ind w:left="1440" w:hanging="180"/>
    </w:pPr>
  </w:style>
  <w:style w:type="paragraph" w:styleId="Index9">
    <w:name w:val="index 9"/>
    <w:basedOn w:val="Normaal"/>
    <w:next w:val="Normaal"/>
    <w:autoRedefine/>
    <w:semiHidden/>
    <w:unhideWhenUsed/>
    <w:pPr>
      <w:ind w:left="1620" w:hanging="180"/>
    </w:pPr>
  </w:style>
  <w:style w:type="paragraph" w:styleId="Indexkop">
    <w:name w:val="index heading"/>
    <w:basedOn w:val="Normaal"/>
    <w:next w:val="Index1"/>
    <w:semiHidden/>
    <w:unhideWhenUsed/>
    <w:rPr>
      <w:rFonts w:asciiTheme="majorHAnsi" w:eastAsiaTheme="majorEastAsia" w:hAnsiTheme="majorHAnsi" w:cstheme="majorBidi"/>
      <w:b/>
      <w:bCs/>
    </w:rPr>
  </w:style>
  <w:style w:type="paragraph" w:styleId="Duidelijkcitaat">
    <w:name w:val="Intense Quote"/>
    <w:basedOn w:val="Normaal"/>
    <w:next w:val="Normaal"/>
    <w:link w:val="DuidelijkcitaatTeken"/>
    <w:qFormat/>
    <w:pPr>
      <w:pBdr>
        <w:bottom w:val="single" w:sz="4" w:space="4" w:color="990000" w:themeColor="accent1"/>
      </w:pBdr>
      <w:spacing w:before="200" w:after="280"/>
      <w:ind w:left="936" w:right="936"/>
    </w:pPr>
    <w:rPr>
      <w:b/>
      <w:bCs/>
      <w:i/>
      <w:iCs/>
      <w:color w:val="990000" w:themeColor="accent1"/>
    </w:rPr>
  </w:style>
  <w:style w:type="character" w:customStyle="1" w:styleId="DuidelijkcitaatTeken">
    <w:name w:val="Duidelijk citaat Teken"/>
    <w:basedOn w:val="Standaardalinea-lettertype"/>
    <w:link w:val="Duidelijkcitaat"/>
    <w:rPr>
      <w:b/>
      <w:bCs/>
      <w:i/>
      <w:iCs/>
      <w:color w:val="990000" w:themeColor="accent1"/>
      <w:sz w:val="18"/>
    </w:rPr>
  </w:style>
  <w:style w:type="paragraph" w:styleId="Lijst">
    <w:name w:val="List"/>
    <w:basedOn w:val="Normaal"/>
    <w:semiHidden/>
    <w:unhideWhenUsed/>
    <w:pPr>
      <w:ind w:left="360" w:hanging="360"/>
      <w:contextualSpacing/>
    </w:pPr>
  </w:style>
  <w:style w:type="paragraph" w:styleId="Lijst2">
    <w:name w:val="List 2"/>
    <w:basedOn w:val="Normaal"/>
    <w:semiHidden/>
    <w:unhideWhenUsed/>
    <w:pPr>
      <w:ind w:left="720" w:hanging="360"/>
      <w:contextualSpacing/>
    </w:pPr>
  </w:style>
  <w:style w:type="paragraph" w:styleId="Lijst3">
    <w:name w:val="List 3"/>
    <w:basedOn w:val="Normaal"/>
    <w:semiHidden/>
    <w:unhideWhenUsed/>
    <w:pPr>
      <w:ind w:left="1080" w:hanging="360"/>
      <w:contextualSpacing/>
    </w:pPr>
  </w:style>
  <w:style w:type="paragraph" w:styleId="Lijst4">
    <w:name w:val="List 4"/>
    <w:basedOn w:val="Normaal"/>
    <w:semiHidden/>
    <w:unhideWhenUsed/>
    <w:pPr>
      <w:ind w:left="1440" w:hanging="360"/>
      <w:contextualSpacing/>
    </w:pPr>
  </w:style>
  <w:style w:type="paragraph" w:styleId="Lijst5">
    <w:name w:val="List 5"/>
    <w:basedOn w:val="Normaal"/>
    <w:semiHidden/>
    <w:unhideWhenUsed/>
    <w:pPr>
      <w:ind w:left="1800" w:hanging="360"/>
      <w:contextualSpacing/>
    </w:pPr>
  </w:style>
  <w:style w:type="paragraph" w:styleId="Lijstopsomteken2">
    <w:name w:val="List Bullet 2"/>
    <w:basedOn w:val="Normaal"/>
    <w:semiHidden/>
    <w:unhideWhenUsed/>
    <w:pPr>
      <w:numPr>
        <w:numId w:val="2"/>
      </w:numPr>
      <w:contextualSpacing/>
    </w:pPr>
  </w:style>
  <w:style w:type="paragraph" w:styleId="Lijstopsomteken3">
    <w:name w:val="List Bullet 3"/>
    <w:basedOn w:val="Normaal"/>
    <w:semiHidden/>
    <w:unhideWhenUsed/>
    <w:pPr>
      <w:numPr>
        <w:numId w:val="3"/>
      </w:numPr>
      <w:contextualSpacing/>
    </w:pPr>
  </w:style>
  <w:style w:type="paragraph" w:styleId="Lijstopsomteken4">
    <w:name w:val="List Bullet 4"/>
    <w:basedOn w:val="Normaal"/>
    <w:semiHidden/>
    <w:unhideWhenUsed/>
    <w:pPr>
      <w:numPr>
        <w:numId w:val="4"/>
      </w:numPr>
      <w:contextualSpacing/>
    </w:pPr>
  </w:style>
  <w:style w:type="paragraph" w:styleId="Lijstopsomteken5">
    <w:name w:val="List Bullet 5"/>
    <w:basedOn w:val="Normaal"/>
    <w:semiHidden/>
    <w:unhideWhenUsed/>
    <w:pPr>
      <w:numPr>
        <w:numId w:val="5"/>
      </w:numPr>
      <w:contextualSpacing/>
    </w:pPr>
  </w:style>
  <w:style w:type="paragraph" w:styleId="Lijstvoortzetting">
    <w:name w:val="List Continue"/>
    <w:basedOn w:val="Normaal"/>
    <w:semiHidden/>
    <w:unhideWhenUsed/>
    <w:pPr>
      <w:spacing w:after="120"/>
      <w:ind w:left="360"/>
      <w:contextualSpacing/>
    </w:pPr>
  </w:style>
  <w:style w:type="paragraph" w:styleId="Lijstvoortzetting2">
    <w:name w:val="List Continue 2"/>
    <w:basedOn w:val="Normaal"/>
    <w:semiHidden/>
    <w:unhideWhenUsed/>
    <w:pPr>
      <w:spacing w:after="120"/>
      <w:ind w:left="720"/>
      <w:contextualSpacing/>
    </w:pPr>
  </w:style>
  <w:style w:type="paragraph" w:styleId="Lijstvoortzetting3">
    <w:name w:val="List Continue 3"/>
    <w:basedOn w:val="Normaal"/>
    <w:semiHidden/>
    <w:unhideWhenUsed/>
    <w:pPr>
      <w:spacing w:after="120"/>
      <w:ind w:left="1080"/>
      <w:contextualSpacing/>
    </w:pPr>
  </w:style>
  <w:style w:type="paragraph" w:styleId="Lijstvoortzetting4">
    <w:name w:val="List Continue 4"/>
    <w:basedOn w:val="Normaal"/>
    <w:semiHidden/>
    <w:unhideWhenUsed/>
    <w:pPr>
      <w:spacing w:after="120"/>
      <w:ind w:left="1440"/>
      <w:contextualSpacing/>
    </w:pPr>
  </w:style>
  <w:style w:type="paragraph" w:styleId="Lijstvoortzetting5">
    <w:name w:val="List Continue 5"/>
    <w:basedOn w:val="Normaal"/>
    <w:semiHidden/>
    <w:unhideWhenUsed/>
    <w:pPr>
      <w:spacing w:after="120"/>
      <w:ind w:left="1800"/>
      <w:contextualSpacing/>
    </w:pPr>
  </w:style>
  <w:style w:type="paragraph" w:styleId="Lijstnummering">
    <w:name w:val="List Number"/>
    <w:basedOn w:val="Normaal"/>
    <w:semiHidden/>
    <w:unhideWhenUsed/>
    <w:pPr>
      <w:numPr>
        <w:numId w:val="6"/>
      </w:numPr>
      <w:contextualSpacing/>
    </w:pPr>
  </w:style>
  <w:style w:type="paragraph" w:styleId="Lijstnummering2">
    <w:name w:val="List Number 2"/>
    <w:basedOn w:val="Normaal"/>
    <w:semiHidden/>
    <w:unhideWhenUsed/>
    <w:pPr>
      <w:numPr>
        <w:numId w:val="7"/>
      </w:numPr>
      <w:contextualSpacing/>
    </w:pPr>
  </w:style>
  <w:style w:type="paragraph" w:styleId="Lijstnummering3">
    <w:name w:val="List Number 3"/>
    <w:basedOn w:val="Normaal"/>
    <w:semiHidden/>
    <w:unhideWhenUsed/>
    <w:pPr>
      <w:numPr>
        <w:numId w:val="8"/>
      </w:numPr>
      <w:contextualSpacing/>
    </w:pPr>
  </w:style>
  <w:style w:type="paragraph" w:styleId="Lijstnummering4">
    <w:name w:val="List Number 4"/>
    <w:basedOn w:val="Normaal"/>
    <w:semiHidden/>
    <w:unhideWhenUsed/>
    <w:pPr>
      <w:numPr>
        <w:numId w:val="9"/>
      </w:numPr>
      <w:contextualSpacing/>
    </w:pPr>
  </w:style>
  <w:style w:type="paragraph" w:styleId="Lijstnummering5">
    <w:name w:val="List Number 5"/>
    <w:basedOn w:val="Normaal"/>
    <w:semiHidden/>
    <w:unhideWhenUsed/>
    <w:pPr>
      <w:numPr>
        <w:numId w:val="10"/>
      </w:numPr>
      <w:contextualSpacing/>
    </w:pPr>
  </w:style>
  <w:style w:type="paragraph" w:styleId="Lijstalinea">
    <w:name w:val="List Paragraph"/>
    <w:basedOn w:val="Normaal"/>
    <w:qFormat/>
    <w:pPr>
      <w:ind w:left="720"/>
      <w:contextualSpacing/>
    </w:pPr>
  </w:style>
  <w:style w:type="paragraph" w:styleId="Macrotekst">
    <w:name w:val="macro"/>
    <w:link w:val="MacrotekstTeke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Teken">
    <w:name w:val="Macrotekst Teken"/>
    <w:basedOn w:val="Standaardalinea-lettertype"/>
    <w:link w:val="Macrotekst"/>
    <w:semiHidden/>
    <w:rPr>
      <w:rFonts w:ascii="Consolas" w:hAnsi="Consolas"/>
      <w:sz w:val="20"/>
      <w:szCs w:val="20"/>
    </w:rPr>
  </w:style>
  <w:style w:type="paragraph" w:styleId="Berichtkop">
    <w:name w:val="Message Header"/>
    <w:basedOn w:val="Normaal"/>
    <w:link w:val="BerichtkopTeken"/>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BerichtkopTeken">
    <w:name w:val="Berichtkop Teken"/>
    <w:basedOn w:val="Standaardalinea-lettertype"/>
    <w:link w:val="Berichtkop"/>
    <w:semiHidden/>
    <w:rPr>
      <w:rFonts w:asciiTheme="majorHAnsi" w:eastAsiaTheme="majorEastAsia" w:hAnsiTheme="majorHAnsi" w:cstheme="majorBidi"/>
      <w:sz w:val="24"/>
      <w:szCs w:val="24"/>
      <w:shd w:val="pct20" w:color="auto" w:fill="auto"/>
    </w:rPr>
  </w:style>
  <w:style w:type="paragraph" w:styleId="Geenafstand">
    <w:name w:val="No Spacing"/>
    <w:qFormat/>
    <w:rPr>
      <w:sz w:val="18"/>
    </w:rPr>
  </w:style>
  <w:style w:type="paragraph" w:styleId="Normaalweb">
    <w:name w:val="Normal (Web)"/>
    <w:basedOn w:val="Normaal"/>
    <w:semiHidden/>
    <w:unhideWhenUsed/>
    <w:rPr>
      <w:rFonts w:ascii="Times New Roman" w:hAnsi="Times New Roman" w:cs="Times New Roman"/>
      <w:sz w:val="24"/>
      <w:szCs w:val="24"/>
    </w:rPr>
  </w:style>
  <w:style w:type="paragraph" w:styleId="Standaardinspringing">
    <w:name w:val="Normal Indent"/>
    <w:basedOn w:val="Normaal"/>
    <w:semiHidden/>
    <w:unhideWhenUsed/>
    <w:pPr>
      <w:ind w:left="720"/>
    </w:pPr>
  </w:style>
  <w:style w:type="paragraph" w:styleId="Notitiekop">
    <w:name w:val="Note Heading"/>
    <w:basedOn w:val="Normaal"/>
    <w:next w:val="Normaal"/>
    <w:link w:val="NotitiekopTeken"/>
    <w:semiHidden/>
    <w:unhideWhenUsed/>
  </w:style>
  <w:style w:type="character" w:customStyle="1" w:styleId="NotitiekopTeken">
    <w:name w:val="Notitiekop Teken"/>
    <w:basedOn w:val="Standaardalinea-lettertype"/>
    <w:link w:val="Notitiekop"/>
    <w:semiHidden/>
    <w:rPr>
      <w:sz w:val="18"/>
    </w:rPr>
  </w:style>
  <w:style w:type="paragraph" w:styleId="Tekstzonderopmaak">
    <w:name w:val="Plain Text"/>
    <w:basedOn w:val="Normaal"/>
    <w:link w:val="TekstzonderopmaakTeken"/>
    <w:semiHidden/>
    <w:unhideWhenUsed/>
    <w:rPr>
      <w:rFonts w:ascii="Consolas" w:hAnsi="Consolas"/>
      <w:sz w:val="21"/>
      <w:szCs w:val="21"/>
    </w:rPr>
  </w:style>
  <w:style w:type="character" w:customStyle="1" w:styleId="TekstzonderopmaakTeken">
    <w:name w:val="Tekst zonder opmaak Teken"/>
    <w:basedOn w:val="Standaardalinea-lettertype"/>
    <w:link w:val="Tekstzonderopmaak"/>
    <w:semiHidden/>
    <w:rPr>
      <w:rFonts w:ascii="Consolas" w:hAnsi="Consolas"/>
      <w:sz w:val="21"/>
      <w:szCs w:val="21"/>
    </w:rPr>
  </w:style>
  <w:style w:type="paragraph" w:styleId="Citaat">
    <w:name w:val="Quote"/>
    <w:basedOn w:val="Normaal"/>
    <w:next w:val="Normaal"/>
    <w:link w:val="CitaatTeken"/>
    <w:qFormat/>
    <w:rPr>
      <w:i/>
      <w:iCs/>
      <w:color w:val="000000" w:themeColor="text1"/>
    </w:rPr>
  </w:style>
  <w:style w:type="character" w:customStyle="1" w:styleId="CitaatTeken">
    <w:name w:val="Citaat Teken"/>
    <w:basedOn w:val="Standaardalinea-lettertype"/>
    <w:link w:val="Citaat"/>
    <w:rPr>
      <w:i/>
      <w:iCs/>
      <w:color w:val="000000" w:themeColor="text1"/>
      <w:sz w:val="18"/>
    </w:rPr>
  </w:style>
  <w:style w:type="paragraph" w:styleId="Aanhef">
    <w:name w:val="Salutation"/>
    <w:basedOn w:val="Normaal"/>
    <w:next w:val="Normaal"/>
    <w:link w:val="AanhefTeken"/>
    <w:semiHidden/>
    <w:unhideWhenUsed/>
  </w:style>
  <w:style w:type="character" w:customStyle="1" w:styleId="AanhefTeken">
    <w:name w:val="Aanhef Teken"/>
    <w:basedOn w:val="Standaardalinea-lettertype"/>
    <w:link w:val="Aanhef"/>
    <w:semiHidden/>
    <w:rPr>
      <w:sz w:val="18"/>
    </w:rPr>
  </w:style>
  <w:style w:type="paragraph" w:styleId="Handtekening">
    <w:name w:val="Signature"/>
    <w:basedOn w:val="Normaal"/>
    <w:link w:val="HandtekeningTeken"/>
    <w:semiHidden/>
    <w:unhideWhenUsed/>
    <w:pPr>
      <w:ind w:left="4320"/>
    </w:pPr>
  </w:style>
  <w:style w:type="character" w:customStyle="1" w:styleId="HandtekeningTeken">
    <w:name w:val="Handtekening Teken"/>
    <w:basedOn w:val="Standaardalinea-lettertype"/>
    <w:link w:val="Handtekening"/>
    <w:semiHidden/>
    <w:rPr>
      <w:sz w:val="18"/>
    </w:rPr>
  </w:style>
  <w:style w:type="paragraph" w:styleId="Subtitel">
    <w:name w:val="Subtitle"/>
    <w:basedOn w:val="Normaal"/>
    <w:next w:val="Normaal"/>
    <w:link w:val="SubtitelTeken"/>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elTeken">
    <w:name w:val="Subtitel Teken"/>
    <w:basedOn w:val="Standaardalinea-lettertype"/>
    <w:link w:val="Subtitel"/>
    <w:rPr>
      <w:rFonts w:asciiTheme="majorHAnsi" w:eastAsiaTheme="majorEastAsia" w:hAnsiTheme="majorHAnsi" w:cstheme="majorBidi"/>
      <w:i/>
      <w:iCs/>
      <w:color w:val="990000" w:themeColor="accent1"/>
      <w:spacing w:val="15"/>
      <w:sz w:val="24"/>
      <w:szCs w:val="24"/>
    </w:rPr>
  </w:style>
  <w:style w:type="paragraph" w:styleId="Bronvermelding">
    <w:name w:val="table of authorities"/>
    <w:basedOn w:val="Normaal"/>
    <w:next w:val="Normaal"/>
    <w:semiHidden/>
    <w:unhideWhenUsed/>
    <w:pPr>
      <w:ind w:left="180" w:hanging="180"/>
    </w:pPr>
  </w:style>
  <w:style w:type="paragraph" w:styleId="Lijstmetafbeeldingen">
    <w:name w:val="table of figures"/>
    <w:basedOn w:val="Normaal"/>
    <w:next w:val="Normaal"/>
    <w:semiHidden/>
    <w:unhideWhenUsed/>
  </w:style>
  <w:style w:type="paragraph" w:styleId="Titel">
    <w:name w:val="Title"/>
    <w:basedOn w:val="Normaal"/>
    <w:next w:val="Normaal"/>
    <w:link w:val="TitelTeken"/>
    <w:qFormat/>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Teken">
    <w:name w:val="Titel Teken"/>
    <w:basedOn w:val="Standaardalinea-lettertype"/>
    <w:link w:val="Titel"/>
    <w:rPr>
      <w:rFonts w:asciiTheme="majorHAnsi" w:eastAsiaTheme="majorEastAsia" w:hAnsiTheme="majorHAnsi" w:cstheme="majorBidi"/>
      <w:color w:val="262626" w:themeColor="text2" w:themeShade="BF"/>
      <w:spacing w:val="5"/>
      <w:kern w:val="28"/>
      <w:sz w:val="52"/>
      <w:szCs w:val="52"/>
    </w:rPr>
  </w:style>
  <w:style w:type="paragraph" w:styleId="Kopbronvermelding">
    <w:name w:val="toa heading"/>
    <w:basedOn w:val="Normaal"/>
    <w:next w:val="Normaal"/>
    <w:semiHidden/>
    <w:unhideWhenUsed/>
    <w:pPr>
      <w:spacing w:before="120"/>
    </w:pPr>
    <w:rPr>
      <w:rFonts w:asciiTheme="majorHAnsi" w:eastAsiaTheme="majorEastAsia" w:hAnsiTheme="majorHAnsi" w:cstheme="majorBidi"/>
      <w:b/>
      <w:bCs/>
      <w:sz w:val="24"/>
      <w:szCs w:val="24"/>
    </w:rPr>
  </w:style>
  <w:style w:type="paragraph" w:styleId="Inhopg1">
    <w:name w:val="toc 1"/>
    <w:basedOn w:val="Normaal"/>
    <w:next w:val="Normaal"/>
    <w:autoRedefine/>
    <w:semiHidden/>
    <w:unhideWhenUsed/>
    <w:pPr>
      <w:spacing w:after="100"/>
    </w:pPr>
  </w:style>
  <w:style w:type="paragraph" w:styleId="Inhopg2">
    <w:name w:val="toc 2"/>
    <w:basedOn w:val="Normaal"/>
    <w:next w:val="Normaal"/>
    <w:autoRedefine/>
    <w:semiHidden/>
    <w:unhideWhenUsed/>
    <w:pPr>
      <w:spacing w:after="100"/>
      <w:ind w:left="180"/>
    </w:pPr>
  </w:style>
  <w:style w:type="paragraph" w:styleId="Inhopg3">
    <w:name w:val="toc 3"/>
    <w:basedOn w:val="Normaal"/>
    <w:next w:val="Normaal"/>
    <w:autoRedefine/>
    <w:semiHidden/>
    <w:unhideWhenUsed/>
    <w:pPr>
      <w:spacing w:after="100"/>
      <w:ind w:left="360"/>
    </w:pPr>
  </w:style>
  <w:style w:type="paragraph" w:styleId="Inhopg4">
    <w:name w:val="toc 4"/>
    <w:basedOn w:val="Normaal"/>
    <w:next w:val="Normaal"/>
    <w:autoRedefine/>
    <w:semiHidden/>
    <w:unhideWhenUsed/>
    <w:pPr>
      <w:spacing w:after="100"/>
      <w:ind w:left="540"/>
    </w:pPr>
  </w:style>
  <w:style w:type="paragraph" w:styleId="Inhopg5">
    <w:name w:val="toc 5"/>
    <w:basedOn w:val="Normaal"/>
    <w:next w:val="Normaal"/>
    <w:autoRedefine/>
    <w:semiHidden/>
    <w:unhideWhenUsed/>
    <w:pPr>
      <w:spacing w:after="100"/>
      <w:ind w:left="720"/>
    </w:pPr>
  </w:style>
  <w:style w:type="paragraph" w:styleId="Inhopg6">
    <w:name w:val="toc 6"/>
    <w:basedOn w:val="Normaal"/>
    <w:next w:val="Normaal"/>
    <w:autoRedefine/>
    <w:semiHidden/>
    <w:unhideWhenUsed/>
    <w:pPr>
      <w:spacing w:after="100"/>
      <w:ind w:left="900"/>
    </w:pPr>
  </w:style>
  <w:style w:type="paragraph" w:styleId="Inhopg7">
    <w:name w:val="toc 7"/>
    <w:basedOn w:val="Normaal"/>
    <w:next w:val="Normaal"/>
    <w:autoRedefine/>
    <w:semiHidden/>
    <w:unhideWhenUsed/>
    <w:pPr>
      <w:spacing w:after="100"/>
      <w:ind w:left="1080"/>
    </w:pPr>
  </w:style>
  <w:style w:type="paragraph" w:styleId="Inhopg8">
    <w:name w:val="toc 8"/>
    <w:basedOn w:val="Normaal"/>
    <w:next w:val="Normaal"/>
    <w:autoRedefine/>
    <w:semiHidden/>
    <w:unhideWhenUsed/>
    <w:pPr>
      <w:spacing w:after="100"/>
      <w:ind w:left="1260"/>
    </w:pPr>
  </w:style>
  <w:style w:type="paragraph" w:styleId="Inhopg9">
    <w:name w:val="toc 9"/>
    <w:basedOn w:val="Normaal"/>
    <w:next w:val="Normaal"/>
    <w:autoRedefine/>
    <w:semiHidden/>
    <w:unhideWhenUsed/>
    <w:pPr>
      <w:spacing w:after="100"/>
      <w:ind w:left="1440"/>
    </w:pPr>
  </w:style>
  <w:style w:type="paragraph" w:styleId="Kopvaninhoudsopgave">
    <w:name w:val="TOC Heading"/>
    <w:basedOn w:val="Kop1"/>
    <w:next w:val="Normaal"/>
    <w:semiHidden/>
    <w:unhideWhenUsed/>
    <w:qFormat/>
    <w:pPr>
      <w:outlineLvl w:val="9"/>
    </w:pPr>
  </w:style>
  <w:style w:type="character" w:styleId="Voetnootmarkering">
    <w:name w:val="footnote reference"/>
    <w:basedOn w:val="Standaardalinea-lettertype"/>
    <w:uiPriority w:val="99"/>
    <w:unhideWhenUsed/>
    <w:rsid w:val="009048C3"/>
    <w:rPr>
      <w:vertAlign w:val="superscript"/>
    </w:rPr>
  </w:style>
  <w:style w:type="character" w:styleId="Hyperlink">
    <w:name w:val="Hyperlink"/>
    <w:basedOn w:val="Standaardalinea-lettertype"/>
    <w:uiPriority w:val="99"/>
    <w:unhideWhenUsed/>
    <w:rsid w:val="009048C3"/>
    <w:rPr>
      <w:color w:val="D01010" w:themeColor="hyperlink"/>
      <w:u w:val="single"/>
    </w:rPr>
  </w:style>
  <w:style w:type="character" w:styleId="GevolgdeHyperlink">
    <w:name w:val="FollowedHyperlink"/>
    <w:basedOn w:val="Standaardalinea-lettertype"/>
    <w:uiPriority w:val="99"/>
    <w:semiHidden/>
    <w:unhideWhenUsed/>
    <w:rsid w:val="00AC5F4A"/>
    <w:rPr>
      <w:color w:val="E6682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9" Type="http://schemas.openxmlformats.org/officeDocument/2006/relationships/hyperlink" Target="http://www.rtlnieuws.nl/economie/home/ttip-niet-het-antwoord-op-stagnatie-europa" TargetMode="External"/><Relationship Id="rId20" Type="http://schemas.openxmlformats.org/officeDocument/2006/relationships/hyperlink" Target="http://www.binnenlandsbestuur.nl/financien/nieuws/nederlandse-lokale-overheden-hebben-geen-benul.9471685.lynkx" TargetMode="External"/><Relationship Id="rId21" Type="http://schemas.openxmlformats.org/officeDocument/2006/relationships/hyperlink" Target="http://www.binnenlandsbestuur.nl/bestuur-en-organisatie/nieuws/lokale-overheden-kunnen-inspraak-bij-ttip.9475486.lynkx" TargetMode="External"/><Relationship Id="rId22" Type="http://schemas.openxmlformats.org/officeDocument/2006/relationships/hyperlink" Target="http://nottip.esy.es/?dir-item" TargetMode="External"/><Relationship Id="rId10" Type="http://schemas.openxmlformats.org/officeDocument/2006/relationships/hyperlink" Target="http://www.cnv.nl/actueel/nieuws/nieuwsdetail/cnv-ttip-moet-in-ieder-geval-de-europese-norm-van-werknemersrechten-erkennen/" TargetMode="External"/><Relationship Id="rId11" Type="http://schemas.openxmlformats.org/officeDocument/2006/relationships/hyperlink" Target="http://www.nmv.nu/index.php?content=9&amp;id=729" TargetMode="External"/><Relationship Id="rId12" Type="http://schemas.openxmlformats.org/officeDocument/2006/relationships/hyperlink" Target="http://www.eua.be/Libraries/Press/TTIP_Release_3.sflb.ashx" TargetMode="External"/><Relationship Id="rId13" Type="http://schemas.openxmlformats.org/officeDocument/2006/relationships/hyperlink" Target="http://www.scienceguide.nl/201502/wo-in-verzet-tegen-ttip.aspx" TargetMode="External"/><Relationship Id="rId14" Type="http://schemas.openxmlformats.org/officeDocument/2006/relationships/hyperlink" Target="http://www.greenpeace.nl/Global/nederland/image/2011/publicaties/Executive%20summery_1.pdf" TargetMode="External"/><Relationship Id="rId15" Type="http://schemas.openxmlformats.org/officeDocument/2006/relationships/hyperlink" Target="http://www.nrcq.nl/2015/04/03/vijf-redenen-waarom-dat-ttip-jou-iets-moet-uitmaken" TargetMode="External"/><Relationship Id="rId16" Type="http://schemas.openxmlformats.org/officeDocument/2006/relationships/hyperlink" Target="http://www.huffingtonpost.com/2014/05/19/trade-fracking_n_5340420.html" TargetMode="External"/><Relationship Id="rId17" Type="http://schemas.openxmlformats.org/officeDocument/2006/relationships/hyperlink" Target="http://www.citizen.org/documents/investor-state-chart.pdf" TargetMode="External"/><Relationship Id="rId18" Type="http://schemas.openxmlformats.org/officeDocument/2006/relationships/hyperlink" Target="http://www.binnenlandsbestuur.nl/financien/nieuws/ttip-vormt-zowel-gevaar-als-kans-voor-gemeenten.9477639.lynkx" TargetMode="External"/><Relationship Id="rId19" Type="http://schemas.openxmlformats.org/officeDocument/2006/relationships/hyperlink" Target="http://nl.scribd.com/doc/253284038/Aangenomen-Motie-Gemeenteraad-Brussel-Betreffende-TTIP" TargetMode="External"/><Relationship Id="rId1" Type="http://schemas.openxmlformats.org/officeDocument/2006/relationships/hyperlink" Target="http://www.rijksoverheid.nl/onderwerpen/ttip-handelsovereenkomst-tussen-europese-unie-en-de-verenigde-staten" TargetMode="External"/><Relationship Id="rId2" Type="http://schemas.openxmlformats.org/officeDocument/2006/relationships/hyperlink" Target="http://www.rijksoverheid.nl/onderwerpen/ttip-handelsovereenkomst-tussen-europese-unie-en-de-verenigde-staten/waarom-handelsovereenkomst-transatlantic-trade-investment-partnership-ttip" TargetMode="External"/><Relationship Id="rId3" Type="http://schemas.openxmlformats.org/officeDocument/2006/relationships/hyperlink" Target="http://economie.eenvandaag.nl/tv-items/60035/europa_stemt_over_ttip_wat_denken_ondernemers_" TargetMode="External"/><Relationship Id="rId4" Type="http://schemas.openxmlformats.org/officeDocument/2006/relationships/hyperlink" Target="http://www.rtlnieuws.nl/economie/home/vrijhandel-vs-eu-ttip-7-vragen" TargetMode="External"/><Relationship Id="rId5" Type="http://schemas.openxmlformats.org/officeDocument/2006/relationships/hyperlink" Target="http://www.rijksoverheid.nl/bestanden/documenten-en-publicaties/kamerstukken/2014/04/22/aanbiedingsbrief-bij-de-brief-over-het-transatlantic-trade-investment-partnership-ttip/aanbiedingsbrief-bij-de-brief-over-het-transatlantic-trade-investment-partnership-ttip.pdf" TargetMode="External"/><Relationship Id="rId6" Type="http://schemas.openxmlformats.org/officeDocument/2006/relationships/hyperlink" Target="http://www.volkskrant.nl/dossier-derk-jan-eppink/amerikaanse-toestanden-ttip-biedt-europa-juist-enorme-kansen~a3986748/" TargetMode="External"/><Relationship Id="rId7" Type="http://schemas.openxmlformats.org/officeDocument/2006/relationships/hyperlink" Target="http://www.rijksoverheid.nl/onderwerpen/ttip-handelsovereenkomst-tussen-europese-unie-en-de-verenigde-staten/waarom-handelsovereenkomst-transatlantic-trade-investment-partnership-ttip" TargetMode="External"/><Relationship Id="rId8" Type="http://schemas.openxmlformats.org/officeDocument/2006/relationships/hyperlink" Target="http://www.fnv.nl/site/nieuws/nieuwsberichten/970113/1014921/Brief_TTIP_10-03-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Sjablonen:Afdrukweergave:Gecoo&#776;rdineerde%20vormen:Memo's:Memo%20-%20Plaza.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6F3D326D051E4AA7CEC36715718571"/>
        <w:category>
          <w:name w:val="Algemeen"/>
          <w:gallery w:val="placeholder"/>
        </w:category>
        <w:types>
          <w:type w:val="bbPlcHdr"/>
        </w:types>
        <w:behaviors>
          <w:behavior w:val="content"/>
        </w:behaviors>
        <w:guid w:val="{C7D9CB4E-E980-E043-A5B7-76CC36DA2C02}"/>
      </w:docPartPr>
      <w:docPartBody>
        <w:p w:rsidR="00540EBA" w:rsidRDefault="009C1773">
          <w:pPr>
            <w:pStyle w:val="Plattetekst"/>
          </w:pPr>
          <w:r>
            <w:rPr>
              <w:lang w:val="nl-NL"/>
            </w:rPr>
            <w:t>Lorem ipsum dolor sit amet, consectetuer adipiscing elit. Nulla justo. Phasellus quis justo in est hendrerit blandit. Quisque ante lorem, sagittis sagittis, vestibulum vitae, nonummy eget, turpis. Vestibulum eros urna, malesuada sit amet, vehicula dapibus,</w:t>
          </w:r>
          <w:r>
            <w:rPr>
              <w:lang w:val="nl-NL"/>
            </w:rPr>
            <w:t xml:space="preserve"> rutrum id, diam. Aliquam nonummy suscipit tellus. Proin lacinia enim in eros. Nulla facilisi. Duis commodo, tortor nec aliquam aliquam, lectus ipsum cursus enim, posuere pretium lorem ipsum sed risus. Donec nisl. Mauris metus eros, pharetra sed, consequat</w:t>
          </w:r>
          <w:r>
            <w:rPr>
              <w:lang w:val="nl-NL"/>
            </w:rPr>
            <w:t xml:space="preserve"> nec, fermentum in, ligula. Aliquam sodales, libero et sodales tempus, magna nisl rhoncus pede, vitae consectetuer arcu turpis in nunc. Duis nunc est, varius nec, ornare eu, fermentum a, metus. Pellentesque eu nisi. </w:t>
          </w:r>
        </w:p>
        <w:p w:rsidR="00540EBA" w:rsidRDefault="009C1773">
          <w:pPr>
            <w:pStyle w:val="Lijstopsomteken"/>
            <w:numPr>
              <w:ilvl w:val="0"/>
              <w:numId w:val="1"/>
            </w:numPr>
            <w:tabs>
              <w:tab w:val="clear" w:pos="360"/>
            </w:tabs>
            <w:ind w:left="1080"/>
          </w:pPr>
          <w:r>
            <w:rPr>
              <w:lang w:val="nl-NL"/>
            </w:rPr>
            <w:t>Maecenas faucibus. Morbi sed lectus. Cu</w:t>
          </w:r>
          <w:r>
            <w:rPr>
              <w:lang w:val="nl-NL"/>
            </w:rPr>
            <w:t xml:space="preserve">rabitur aliquet posuere lectus. Class aptent taciti sociosqu ad litora torquent per conubia nostra, per inceptos hymenaeos. Donec magna. In at elit. Praesent est est, sagittis ac, lobortis a, tempus et, mi. </w:t>
          </w:r>
        </w:p>
        <w:p w:rsidR="00540EBA" w:rsidRDefault="009C1773">
          <w:pPr>
            <w:pStyle w:val="Lijstopsomteken"/>
            <w:numPr>
              <w:ilvl w:val="0"/>
              <w:numId w:val="1"/>
            </w:numPr>
            <w:tabs>
              <w:tab w:val="clear" w:pos="360"/>
            </w:tabs>
            <w:ind w:left="1080"/>
          </w:pPr>
          <w:r>
            <w:rPr>
              <w:lang w:val="nl-NL"/>
            </w:rPr>
            <w:t>Nulla facilisi. Pellentesque sit amet mi. Phasel</w:t>
          </w:r>
          <w:r>
            <w:rPr>
              <w:lang w:val="nl-NL"/>
            </w:rPr>
            <w:t xml:space="preserve">lus mi est, rutrum sagittis, blandit et, molestie sit amet, diam. Lorem ipsum dolor sit amet, consectetuer adipiscing elit. Nullam varius dui sit amet mi. Nulla a risus a nunc pulvinar nonummy. Praesent cursus dignissim orci. Nullam eleifend mattis magna. </w:t>
          </w:r>
          <w:r>
            <w:rPr>
              <w:lang w:val="nl-NL"/>
            </w:rPr>
            <w:t xml:space="preserve">Mauris mollis ipsum et nulla. Nam dignissim auctor enim. Praesent vel ante sit amet nisi eleifend tempor. </w:t>
          </w:r>
        </w:p>
        <w:p w:rsidR="00540EBA" w:rsidRDefault="009C1773">
          <w:pPr>
            <w:pStyle w:val="Lijstopsomteken"/>
            <w:numPr>
              <w:ilvl w:val="0"/>
              <w:numId w:val="1"/>
            </w:numPr>
            <w:tabs>
              <w:tab w:val="clear" w:pos="360"/>
            </w:tabs>
            <w:ind w:left="1080"/>
          </w:pPr>
          <w:r>
            <w:rPr>
              <w:lang w:val="nl-NL"/>
            </w:rPr>
            <w:t>Etiam mollis metus vitae tellus. Aliquam erat volutpat. Donec quis nunc. Sed eros eros, ultricies nec, rutrum ut, pharetra a, purus. Vivamus tincidun</w:t>
          </w:r>
          <w:r>
            <w:rPr>
              <w:lang w:val="nl-NL"/>
            </w:rPr>
            <w:t xml:space="preserve">t aliquam nibh. Etiam faucibus imperdiet est. Phasellus eget massa eu pede lobortis pulvinar. Nunc tempus orci id nulla. Phasellus id justo. Cum sociis natoque penatibus et magnis dis parturient montes, nascetur ridiculus mus. </w:t>
          </w:r>
        </w:p>
        <w:p w:rsidR="009C1773" w:rsidRDefault="009C1773">
          <w:pPr>
            <w:pStyle w:val="DA6F3D326D051E4AA7CEC36715718571"/>
          </w:pPr>
          <w:r>
            <w:t>Suspendisse convallis ante d</w:t>
          </w:r>
          <w:r>
            <w:t>ictum nisi. Pellentesque turpis ligula, fringilla sed, ultrices sed, euismod vitae, ligula. Sed quis mauris. Lorem ipsum dolor sit amet, consectetuer adipiscing elit. Fusce erat nisl, malesuada consequat, eleifend sit amet, ultrices et, lorem. Morbi bibend</w:t>
          </w:r>
          <w:r>
            <w:t>um purus et quam. Mauris pretium felis non pede. Nam condimentum augue eget erat. Aenean dignissim augue vitae magna. Fusce dictum. Quisque gravida, arcu vitae luctus feugiat, urna massa sollicitudin ligula, ac vehicula nisl urna et lorem. Sed rhoncus. Dui</w:t>
          </w:r>
          <w:r>
            <w:t>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Futura">
    <w:panose1 w:val="020B0602020204020303"/>
    <w:charset w:val="00"/>
    <w:family w:val="auto"/>
    <w:pitch w:val="variable"/>
    <w:sig w:usb0="80000067" w:usb1="00000000" w:usb2="00000000" w:usb3="00000000" w:csb0="000001FB"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8ACE86"/>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73"/>
    <w:rsid w:val="009C177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Normaal"/>
    <w:pPr>
      <w:tabs>
        <w:tab w:val="left" w:pos="1080"/>
      </w:tabs>
      <w:spacing w:after="200"/>
      <w:ind w:left="1080" w:hanging="360"/>
    </w:pPr>
    <w:rPr>
      <w:rFonts w:eastAsiaTheme="minorHAnsi"/>
      <w:noProof/>
      <w:sz w:val="20"/>
      <w:szCs w:val="22"/>
      <w:lang w:val="nb-NO" w:eastAsia="en-US"/>
    </w:rPr>
  </w:style>
  <w:style w:type="paragraph" w:styleId="Plattetekst">
    <w:name w:val="Body Text"/>
    <w:basedOn w:val="Normaal"/>
    <w:link w:val="PlattetekstTeken"/>
    <w:pPr>
      <w:spacing w:before="40" w:after="80"/>
    </w:pPr>
    <w:rPr>
      <w:rFonts w:eastAsiaTheme="minorHAnsi"/>
      <w:noProof/>
      <w:sz w:val="18"/>
      <w:szCs w:val="20"/>
      <w:lang w:val="nb-NO" w:eastAsia="en-US"/>
    </w:rPr>
  </w:style>
  <w:style w:type="character" w:customStyle="1" w:styleId="PlattetekstTeken">
    <w:name w:val="Platte tekst Teken"/>
    <w:basedOn w:val="Standaardalinea-lettertype"/>
    <w:link w:val="Plattetekst"/>
    <w:rPr>
      <w:rFonts w:eastAsiaTheme="minorHAnsi"/>
      <w:noProof/>
      <w:sz w:val="18"/>
      <w:szCs w:val="20"/>
      <w:lang w:val="nb-NO" w:eastAsia="en-US"/>
    </w:rPr>
  </w:style>
  <w:style w:type="paragraph" w:customStyle="1" w:styleId="DA6F3D326D051E4AA7CEC36715718571">
    <w:name w:val="DA6F3D326D051E4AA7CEC3671571857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Normaal"/>
    <w:pPr>
      <w:tabs>
        <w:tab w:val="left" w:pos="1080"/>
      </w:tabs>
      <w:spacing w:after="200"/>
      <w:ind w:left="1080" w:hanging="360"/>
    </w:pPr>
    <w:rPr>
      <w:rFonts w:eastAsiaTheme="minorHAnsi"/>
      <w:noProof/>
      <w:sz w:val="20"/>
      <w:szCs w:val="22"/>
      <w:lang w:val="nb-NO" w:eastAsia="en-US"/>
    </w:rPr>
  </w:style>
  <w:style w:type="paragraph" w:styleId="Plattetekst">
    <w:name w:val="Body Text"/>
    <w:basedOn w:val="Normaal"/>
    <w:link w:val="PlattetekstTeken"/>
    <w:pPr>
      <w:spacing w:before="40" w:after="80"/>
    </w:pPr>
    <w:rPr>
      <w:rFonts w:eastAsiaTheme="minorHAnsi"/>
      <w:noProof/>
      <w:sz w:val="18"/>
      <w:szCs w:val="20"/>
      <w:lang w:val="nb-NO" w:eastAsia="en-US"/>
    </w:rPr>
  </w:style>
  <w:style w:type="character" w:customStyle="1" w:styleId="PlattetekstTeken">
    <w:name w:val="Platte tekst Teken"/>
    <w:basedOn w:val="Standaardalinea-lettertype"/>
    <w:link w:val="Plattetekst"/>
    <w:rPr>
      <w:rFonts w:eastAsiaTheme="minorHAnsi"/>
      <w:noProof/>
      <w:sz w:val="18"/>
      <w:szCs w:val="20"/>
      <w:lang w:val="nb-NO" w:eastAsia="en-US"/>
    </w:rPr>
  </w:style>
  <w:style w:type="paragraph" w:customStyle="1" w:styleId="DA6F3D326D051E4AA7CEC36715718571">
    <w:name w:val="DA6F3D326D051E4AA7CEC36715718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 Plaza.dotx</Template>
  <TotalTime>0</TotalTime>
  <Pages>8</Pages>
  <Words>2978</Words>
  <Characters>16379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Gradisen</dc:creator>
  <cp:keywords/>
  <dc:description/>
  <cp:lastModifiedBy>Nathan Gradisen</cp:lastModifiedBy>
  <cp:revision>2</cp:revision>
  <dcterms:created xsi:type="dcterms:W3CDTF">2015-06-13T00:16:00Z</dcterms:created>
  <dcterms:modified xsi:type="dcterms:W3CDTF">2015-06-13T00:16:00Z</dcterms:modified>
  <cp:category/>
</cp:coreProperties>
</file>